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5A8D" w14:textId="689DE7E1" w:rsidR="003804AB" w:rsidRPr="003804AB" w:rsidRDefault="003804AB" w:rsidP="003804AB">
      <w:pPr>
        <w:rPr>
          <w:rtl/>
        </w:rPr>
      </w:pPr>
      <w:r>
        <w:rPr>
          <w:noProof/>
        </w:rPr>
        <w:drawing>
          <wp:anchor distT="0" distB="0" distL="114300" distR="114300" simplePos="0" relativeHeight="251660288" behindDoc="1" locked="0" layoutInCell="1" allowOverlap="1" wp14:anchorId="6077721B" wp14:editId="6408FC77">
            <wp:simplePos x="0" y="0"/>
            <wp:positionH relativeFrom="column">
              <wp:posOffset>63500</wp:posOffset>
            </wp:positionH>
            <wp:positionV relativeFrom="paragraph">
              <wp:posOffset>660400</wp:posOffset>
            </wp:positionV>
            <wp:extent cx="6362700" cy="1174115"/>
            <wp:effectExtent l="0" t="0" r="0" b="6985"/>
            <wp:wrapTight wrapText="bothSides">
              <wp:wrapPolygon edited="0">
                <wp:start x="0" y="0"/>
                <wp:lineTo x="0" y="21378"/>
                <wp:lineTo x="21535" y="21378"/>
                <wp:lineTo x="21535"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362700" cy="117411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2B41E8E7" wp14:editId="75B92DF1">
            <wp:simplePos x="0" y="0"/>
            <wp:positionH relativeFrom="column">
              <wp:posOffset>63500</wp:posOffset>
            </wp:positionH>
            <wp:positionV relativeFrom="paragraph">
              <wp:posOffset>0</wp:posOffset>
            </wp:positionV>
            <wp:extent cx="6362700" cy="511175"/>
            <wp:effectExtent l="0" t="0" r="0" b="3175"/>
            <wp:wrapTight wrapText="bothSides">
              <wp:wrapPolygon edited="0">
                <wp:start x="0" y="0"/>
                <wp:lineTo x="0" y="7245"/>
                <wp:lineTo x="776" y="12880"/>
                <wp:lineTo x="970" y="20929"/>
                <wp:lineTo x="21535" y="20929"/>
                <wp:lineTo x="21535" y="0"/>
                <wp:lineTo x="0" y="0"/>
              </wp:wrapPolygon>
            </wp:wrapTight>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362700" cy="511175"/>
                    </a:xfrm>
                    <a:prstGeom prst="rect">
                      <a:avLst/>
                    </a:prstGeom>
                  </pic:spPr>
                </pic:pic>
              </a:graphicData>
            </a:graphic>
            <wp14:sizeRelH relativeFrom="margin">
              <wp14:pctWidth>0</wp14:pctWidth>
            </wp14:sizeRelH>
          </wp:anchor>
        </w:drawing>
      </w:r>
    </w:p>
    <w:p w14:paraId="29DA52CF" w14:textId="203ED558" w:rsidR="00E85F13" w:rsidRDefault="00E85F13" w:rsidP="003804AB">
      <w:pPr>
        <w:tabs>
          <w:tab w:val="left" w:pos="2120"/>
        </w:tabs>
        <w:bidi/>
        <w:jc w:val="center"/>
        <w:rPr>
          <w:rFonts w:ascii="Frutiger LT Arabic 45 Light" w:hAnsi="Frutiger LT Arabic 45 Light" w:cs="Frutiger LT Arabic 45 Light"/>
          <w:b/>
          <w:bCs/>
          <w:color w:val="4472C4" w:themeColor="accent1"/>
          <w:sz w:val="24"/>
          <w:szCs w:val="24"/>
          <w:rtl/>
        </w:rPr>
      </w:pPr>
      <w:r w:rsidRPr="00E85F13">
        <w:rPr>
          <w:rFonts w:ascii="Frutiger LT Arabic 45 Light" w:hAnsi="Frutiger LT Arabic 45 Light" w:cs="Frutiger LT Arabic 45 Light"/>
          <w:b/>
          <w:bCs/>
          <w:color w:val="4472C4" w:themeColor="accent1"/>
          <w:sz w:val="24"/>
          <w:szCs w:val="24"/>
          <w:rtl/>
        </w:rPr>
        <w:t>طريقة الوصول لمساحة البلاك بورد الخاصة بالمرشد الأكاديمي للطالب</w:t>
      </w:r>
    </w:p>
    <w:p w14:paraId="7A0F03AF" w14:textId="77777777" w:rsidR="003804AB" w:rsidRDefault="00E85F13" w:rsidP="00E85F13">
      <w:pPr>
        <w:pStyle w:val="ListParagraph"/>
        <w:numPr>
          <w:ilvl w:val="0"/>
          <w:numId w:val="1"/>
        </w:numPr>
        <w:bidi/>
        <w:ind w:left="386"/>
        <w:jc w:val="both"/>
        <w:rPr>
          <w:rFonts w:ascii="Frutiger LT Arabic 45 Light" w:hAnsi="Frutiger LT Arabic 45 Light" w:cs="Frutiger LT Arabic 45 Light"/>
          <w:b/>
          <w:bCs/>
          <w:color w:val="2F5496" w:themeColor="accent1" w:themeShade="BF"/>
          <w:sz w:val="24"/>
          <w:szCs w:val="24"/>
        </w:rPr>
      </w:pPr>
      <w:r w:rsidRPr="00E85F13">
        <w:rPr>
          <w:rFonts w:ascii="Frutiger LT Arabic 45 Light" w:hAnsi="Frutiger LT Arabic 45 Light" w:cs="Frutiger LT Arabic 45 Light" w:hint="cs"/>
          <w:b/>
          <w:bCs/>
          <w:color w:val="2F5496" w:themeColor="accent1" w:themeShade="BF"/>
          <w:sz w:val="24"/>
          <w:szCs w:val="24"/>
          <w:rtl/>
        </w:rPr>
        <w:t xml:space="preserve">تسجيل الدخول عبر الخدمات الجامعية الموحدة باسم المستخدم وكلمة المرور الخاصة بالطالب </w:t>
      </w:r>
    </w:p>
    <w:p w14:paraId="10B85642" w14:textId="35C8F941" w:rsidR="00E85F13" w:rsidRDefault="00E85F13" w:rsidP="003804AB">
      <w:pPr>
        <w:pStyle w:val="ListParagraph"/>
        <w:bidi/>
        <w:ind w:left="386"/>
        <w:jc w:val="both"/>
        <w:rPr>
          <w:rFonts w:ascii="Frutiger LT Arabic 45 Light" w:hAnsi="Frutiger LT Arabic 45 Light" w:cs="Frutiger LT Arabic 45 Light"/>
          <w:b/>
          <w:bCs/>
          <w:color w:val="2F5496" w:themeColor="accent1" w:themeShade="BF"/>
          <w:sz w:val="24"/>
          <w:szCs w:val="24"/>
        </w:rPr>
      </w:pPr>
      <w:r w:rsidRPr="00E85F13">
        <w:rPr>
          <w:rFonts w:ascii="Frutiger LT Arabic 45 Light" w:hAnsi="Frutiger LT Arabic 45 Light" w:cs="Frutiger LT Arabic 45 Light" w:hint="cs"/>
          <w:b/>
          <w:bCs/>
          <w:color w:val="2F5496" w:themeColor="accent1" w:themeShade="BF"/>
          <w:sz w:val="24"/>
          <w:szCs w:val="24"/>
          <w:rtl/>
        </w:rPr>
        <w:t>ومن ثم الدخول إلى بلاك بورد</w:t>
      </w:r>
      <w:r>
        <w:rPr>
          <w:rFonts w:ascii="Frutiger LT Arabic 45 Light" w:hAnsi="Frutiger LT Arabic 45 Light" w:cs="Frutiger LT Arabic 45 Light" w:hint="cs"/>
          <w:b/>
          <w:bCs/>
          <w:color w:val="2F5496" w:themeColor="accent1" w:themeShade="BF"/>
          <w:sz w:val="24"/>
          <w:szCs w:val="24"/>
          <w:rtl/>
        </w:rPr>
        <w:t xml:space="preserve"> حيث تظهر المساحة </w:t>
      </w:r>
      <w:r>
        <w:rPr>
          <w:rFonts w:ascii="Frutiger LT Arabic 45 Light" w:hAnsi="Frutiger LT Arabic 45 Light" w:cs="Frutiger LT Arabic 45 Light"/>
          <w:b/>
          <w:bCs/>
          <w:color w:val="2F5496" w:themeColor="accent1" w:themeShade="BF"/>
          <w:sz w:val="24"/>
          <w:szCs w:val="24"/>
        </w:rPr>
        <w:t>Academic Advising Group</w:t>
      </w:r>
    </w:p>
    <w:p w14:paraId="32B963C4" w14:textId="28CB5934" w:rsidR="00E85F13" w:rsidRDefault="003804AB" w:rsidP="00E85F13">
      <w:pPr>
        <w:bidi/>
        <w:jc w:val="both"/>
        <w:rPr>
          <w:rFonts w:ascii="Frutiger LT Arabic 45 Light" w:hAnsi="Frutiger LT Arabic 45 Light" w:cs="Frutiger LT Arabic 45 Light"/>
          <w:b/>
          <w:bCs/>
          <w:color w:val="2F5496" w:themeColor="accent1" w:themeShade="BF"/>
          <w:sz w:val="24"/>
          <w:szCs w:val="24"/>
          <w:rtl/>
        </w:rPr>
      </w:pPr>
      <w:r w:rsidRPr="00E85F13">
        <w:rPr>
          <w:b/>
          <w:bCs/>
          <w:noProof/>
          <w:color w:val="2F5496" w:themeColor="accent1" w:themeShade="BF"/>
        </w:rPr>
        <w:drawing>
          <wp:anchor distT="0" distB="0" distL="114300" distR="114300" simplePos="0" relativeHeight="251659264" behindDoc="1" locked="0" layoutInCell="1" allowOverlap="1" wp14:anchorId="08154CAD" wp14:editId="1D3DDCA3">
            <wp:simplePos x="0" y="0"/>
            <wp:positionH relativeFrom="column">
              <wp:posOffset>419100</wp:posOffset>
            </wp:positionH>
            <wp:positionV relativeFrom="paragraph">
              <wp:posOffset>150495</wp:posOffset>
            </wp:positionV>
            <wp:extent cx="5680075" cy="2304415"/>
            <wp:effectExtent l="0" t="0" r="0" b="635"/>
            <wp:wrapTight wrapText="bothSides">
              <wp:wrapPolygon edited="0">
                <wp:start x="0" y="0"/>
                <wp:lineTo x="0" y="21427"/>
                <wp:lineTo x="21515" y="21427"/>
                <wp:lineTo x="21515"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7" cstate="print">
                      <a:extLst>
                        <a:ext uri="{28A0092B-C50C-407E-A947-70E740481C1C}">
                          <a14:useLocalDpi xmlns:a14="http://schemas.microsoft.com/office/drawing/2010/main" val="0"/>
                        </a:ext>
                      </a:extLst>
                    </a:blip>
                    <a:srcRect t="13211" r="890" b="15293"/>
                    <a:stretch/>
                  </pic:blipFill>
                  <pic:spPr bwMode="auto">
                    <a:xfrm>
                      <a:off x="0" y="0"/>
                      <a:ext cx="5680075" cy="2304415"/>
                    </a:xfrm>
                    <a:prstGeom prst="rect">
                      <a:avLst/>
                    </a:prstGeom>
                    <a:ln>
                      <a:noFill/>
                    </a:ln>
                    <a:extLst>
                      <a:ext uri="{53640926-AAD7-44D8-BBD7-CCE9431645EC}">
                        <a14:shadowObscured xmlns:a14="http://schemas.microsoft.com/office/drawing/2010/main"/>
                      </a:ext>
                    </a:extLst>
                  </pic:spPr>
                </pic:pic>
              </a:graphicData>
            </a:graphic>
          </wp:anchor>
        </w:drawing>
      </w:r>
    </w:p>
    <w:p w14:paraId="7D7D11E6" w14:textId="4224A50F" w:rsidR="003804AB" w:rsidRDefault="003804AB" w:rsidP="003804AB">
      <w:pPr>
        <w:bidi/>
        <w:jc w:val="both"/>
        <w:rPr>
          <w:rFonts w:ascii="Frutiger LT Arabic 45 Light" w:hAnsi="Frutiger LT Arabic 45 Light" w:cs="Frutiger LT Arabic 45 Light"/>
          <w:b/>
          <w:bCs/>
          <w:color w:val="2F5496" w:themeColor="accent1" w:themeShade="BF"/>
          <w:sz w:val="24"/>
          <w:szCs w:val="24"/>
          <w:rtl/>
        </w:rPr>
      </w:pPr>
    </w:p>
    <w:p w14:paraId="12DCF7B6" w14:textId="01E67D76" w:rsidR="003804AB" w:rsidRDefault="003804AB" w:rsidP="003804AB">
      <w:pPr>
        <w:bidi/>
        <w:jc w:val="both"/>
        <w:rPr>
          <w:rFonts w:ascii="Frutiger LT Arabic 45 Light" w:hAnsi="Frutiger LT Arabic 45 Light" w:cs="Frutiger LT Arabic 45 Light"/>
          <w:b/>
          <w:bCs/>
          <w:color w:val="2F5496" w:themeColor="accent1" w:themeShade="BF"/>
          <w:sz w:val="24"/>
          <w:szCs w:val="24"/>
          <w:rtl/>
        </w:rPr>
      </w:pPr>
      <w:r>
        <w:rPr>
          <w:b/>
          <w:bCs/>
          <w:noProof/>
          <w:color w:val="4472C4" w:themeColor="accent1"/>
        </w:rPr>
        <mc:AlternateContent>
          <mc:Choice Requires="wps">
            <w:drawing>
              <wp:anchor distT="0" distB="0" distL="114300" distR="114300" simplePos="0" relativeHeight="251662336" behindDoc="0" locked="0" layoutInCell="1" allowOverlap="1" wp14:anchorId="0FD88928" wp14:editId="5E030AFA">
                <wp:simplePos x="0" y="0"/>
                <wp:positionH relativeFrom="column">
                  <wp:posOffset>1295400</wp:posOffset>
                </wp:positionH>
                <wp:positionV relativeFrom="paragraph">
                  <wp:posOffset>72390</wp:posOffset>
                </wp:positionV>
                <wp:extent cx="927100" cy="114300"/>
                <wp:effectExtent l="19050" t="19050" r="25400" b="38100"/>
                <wp:wrapNone/>
                <wp:docPr id="6" name="Arrow: Right 6"/>
                <wp:cNvGraphicFramePr/>
                <a:graphic xmlns:a="http://schemas.openxmlformats.org/drawingml/2006/main">
                  <a:graphicData uri="http://schemas.microsoft.com/office/word/2010/wordprocessingShape">
                    <wps:wsp>
                      <wps:cNvSpPr/>
                      <wps:spPr>
                        <a:xfrm rot="10800000">
                          <a:off x="0" y="0"/>
                          <a:ext cx="9271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48C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02pt;margin-top:5.7pt;width:73pt;height:9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" adj="20268" fillcolor="#4472c4 [3204]" strokecolor="#1f3763 [1604]" strokeweight="1pt"/>
            </w:pict>
          </mc:Fallback>
        </mc:AlternateContent>
      </w:r>
    </w:p>
    <w:p w14:paraId="20F9AE18" w14:textId="25988CC3" w:rsidR="003804AB" w:rsidRDefault="003804AB" w:rsidP="003804AB">
      <w:pPr>
        <w:bidi/>
        <w:jc w:val="both"/>
        <w:rPr>
          <w:rFonts w:ascii="Frutiger LT Arabic 45 Light" w:hAnsi="Frutiger LT Arabic 45 Light" w:cs="Frutiger LT Arabic 45 Light"/>
          <w:b/>
          <w:bCs/>
          <w:color w:val="2F5496" w:themeColor="accent1" w:themeShade="BF"/>
          <w:sz w:val="24"/>
          <w:szCs w:val="24"/>
          <w:rtl/>
        </w:rPr>
      </w:pPr>
    </w:p>
    <w:p w14:paraId="685CD799" w14:textId="4CC802B7" w:rsidR="003804AB" w:rsidRDefault="003804AB" w:rsidP="003804AB">
      <w:pPr>
        <w:bidi/>
        <w:jc w:val="both"/>
        <w:rPr>
          <w:rFonts w:ascii="Frutiger LT Arabic 45 Light" w:hAnsi="Frutiger LT Arabic 45 Light" w:cs="Frutiger LT Arabic 45 Light"/>
          <w:b/>
          <w:bCs/>
          <w:color w:val="2F5496" w:themeColor="accent1" w:themeShade="BF"/>
          <w:sz w:val="24"/>
          <w:szCs w:val="24"/>
          <w:rtl/>
        </w:rPr>
      </w:pPr>
    </w:p>
    <w:p w14:paraId="301D032B" w14:textId="77777777" w:rsidR="003804AB" w:rsidRDefault="003804AB" w:rsidP="003804AB">
      <w:pPr>
        <w:bidi/>
        <w:jc w:val="both"/>
        <w:rPr>
          <w:rFonts w:ascii="Frutiger LT Arabic 45 Light" w:hAnsi="Frutiger LT Arabic 45 Light" w:cs="Frutiger LT Arabic 45 Light"/>
          <w:b/>
          <w:bCs/>
          <w:color w:val="2F5496" w:themeColor="accent1" w:themeShade="BF"/>
          <w:sz w:val="24"/>
          <w:szCs w:val="24"/>
          <w:rtl/>
        </w:rPr>
      </w:pPr>
    </w:p>
    <w:p w14:paraId="7746B258" w14:textId="77777777" w:rsidR="003804AB" w:rsidRPr="00E85F13" w:rsidRDefault="003804AB" w:rsidP="003804AB">
      <w:pPr>
        <w:bidi/>
        <w:jc w:val="both"/>
        <w:rPr>
          <w:rFonts w:ascii="Frutiger LT Arabic 45 Light" w:hAnsi="Frutiger LT Arabic 45 Light" w:cs="Frutiger LT Arabic 45 Light"/>
          <w:b/>
          <w:bCs/>
          <w:color w:val="2F5496" w:themeColor="accent1" w:themeShade="BF"/>
          <w:sz w:val="24"/>
          <w:szCs w:val="24"/>
        </w:rPr>
      </w:pPr>
    </w:p>
    <w:p w14:paraId="7667219E" w14:textId="7FD284DE" w:rsidR="00E85F13" w:rsidRDefault="00E85F13" w:rsidP="003804AB">
      <w:pPr>
        <w:pStyle w:val="ListParagraph"/>
        <w:numPr>
          <w:ilvl w:val="0"/>
          <w:numId w:val="1"/>
        </w:numPr>
        <w:bidi/>
        <w:ind w:left="386" w:hanging="270"/>
        <w:jc w:val="both"/>
        <w:rPr>
          <w:rFonts w:ascii="Frutiger LT Arabic 45 Light" w:hAnsi="Frutiger LT Arabic 45 Light" w:cs="Frutiger LT Arabic 45 Light"/>
          <w:b/>
          <w:bCs/>
          <w:color w:val="2F5496" w:themeColor="accent1" w:themeShade="BF"/>
          <w:sz w:val="24"/>
          <w:szCs w:val="24"/>
        </w:rPr>
      </w:pPr>
      <w:r>
        <w:rPr>
          <w:rFonts w:ascii="Frutiger LT Arabic 45 Light" w:hAnsi="Frutiger LT Arabic 45 Light" w:cs="Frutiger LT Arabic 45 Light" w:hint="cs"/>
          <w:b/>
          <w:bCs/>
          <w:color w:val="2F5496" w:themeColor="accent1" w:themeShade="BF"/>
          <w:sz w:val="24"/>
          <w:szCs w:val="24"/>
          <w:rtl/>
        </w:rPr>
        <w:t>الدخول للمساح</w:t>
      </w:r>
      <w:r w:rsidR="003804AB">
        <w:rPr>
          <w:rFonts w:ascii="Frutiger LT Arabic 45 Light" w:hAnsi="Frutiger LT Arabic 45 Light" w:cs="Frutiger LT Arabic 45 Light" w:hint="cs"/>
          <w:b/>
          <w:bCs/>
          <w:color w:val="2F5496" w:themeColor="accent1" w:themeShade="BF"/>
          <w:sz w:val="24"/>
          <w:szCs w:val="24"/>
          <w:rtl/>
        </w:rPr>
        <w:t>ة</w:t>
      </w:r>
      <w:r>
        <w:rPr>
          <w:rFonts w:ascii="Frutiger LT Arabic 45 Light" w:hAnsi="Frutiger LT Arabic 45 Light" w:cs="Frutiger LT Arabic 45 Light" w:hint="cs"/>
          <w:b/>
          <w:bCs/>
          <w:color w:val="2F5496" w:themeColor="accent1" w:themeShade="BF"/>
          <w:sz w:val="24"/>
          <w:szCs w:val="24"/>
          <w:rtl/>
        </w:rPr>
        <w:t xml:space="preserve"> تصفح معلومات التواصل مع المرشد والمستندات المرفقة وحضور اللقاءات والاجتماعات الدورية </w:t>
      </w:r>
      <w:r w:rsidR="003804AB">
        <w:rPr>
          <w:rFonts w:ascii="Frutiger LT Arabic 45 Light" w:hAnsi="Frutiger LT Arabic 45 Light" w:cs="Frutiger LT Arabic 45 Light" w:hint="cs"/>
          <w:b/>
          <w:bCs/>
          <w:color w:val="2F5496" w:themeColor="accent1" w:themeShade="BF"/>
          <w:sz w:val="24"/>
          <w:szCs w:val="24"/>
          <w:rtl/>
        </w:rPr>
        <w:t>معه وطرح الاستفسارات إن وجد لديكم</w:t>
      </w:r>
    </w:p>
    <w:p w14:paraId="15E58255" w14:textId="461225A6" w:rsidR="003804AB" w:rsidRDefault="003804AB" w:rsidP="003804AB">
      <w:pPr>
        <w:pStyle w:val="ListParagraph"/>
        <w:rPr>
          <w:rFonts w:ascii="Frutiger LT Arabic 45 Light" w:hAnsi="Frutiger LT Arabic 45 Light" w:cs="Frutiger LT Arabic 45 Light"/>
          <w:b/>
          <w:bCs/>
          <w:color w:val="2F5496" w:themeColor="accent1" w:themeShade="BF"/>
          <w:sz w:val="24"/>
          <w:szCs w:val="24"/>
          <w:rtl/>
        </w:rPr>
      </w:pPr>
      <w:r>
        <w:rPr>
          <w:noProof/>
        </w:rPr>
        <w:drawing>
          <wp:anchor distT="0" distB="0" distL="114300" distR="114300" simplePos="0" relativeHeight="251658240" behindDoc="1" locked="0" layoutInCell="1" allowOverlap="1" wp14:anchorId="24E43423" wp14:editId="556DD7BE">
            <wp:simplePos x="0" y="0"/>
            <wp:positionH relativeFrom="column">
              <wp:posOffset>422275</wp:posOffset>
            </wp:positionH>
            <wp:positionV relativeFrom="paragraph">
              <wp:posOffset>132080</wp:posOffset>
            </wp:positionV>
            <wp:extent cx="5616432" cy="1439963"/>
            <wp:effectExtent l="0" t="0" r="3810" b="8255"/>
            <wp:wrapTight wrapText="bothSides">
              <wp:wrapPolygon edited="0">
                <wp:start x="0" y="0"/>
                <wp:lineTo x="0" y="21438"/>
                <wp:lineTo x="21541" y="21438"/>
                <wp:lineTo x="21541" y="0"/>
                <wp:lineTo x="0" y="0"/>
              </wp:wrapPolygon>
            </wp:wrapTight>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20792" r="1982" b="34531"/>
                    <a:stretch/>
                  </pic:blipFill>
                  <pic:spPr bwMode="auto">
                    <a:xfrm>
                      <a:off x="0" y="0"/>
                      <a:ext cx="5616432" cy="1439963"/>
                    </a:xfrm>
                    <a:prstGeom prst="rect">
                      <a:avLst/>
                    </a:prstGeom>
                    <a:ln>
                      <a:noFill/>
                    </a:ln>
                    <a:extLst>
                      <a:ext uri="{53640926-AAD7-44D8-BBD7-CCE9431645EC}">
                        <a14:shadowObscured xmlns:a14="http://schemas.microsoft.com/office/drawing/2010/main"/>
                      </a:ext>
                    </a:extLst>
                  </pic:spPr>
                </pic:pic>
              </a:graphicData>
            </a:graphic>
          </wp:anchor>
        </w:drawing>
      </w:r>
    </w:p>
    <w:p w14:paraId="0F224658" w14:textId="3F1DA1D3" w:rsidR="003804AB" w:rsidRDefault="003804AB" w:rsidP="003804AB">
      <w:pPr>
        <w:pStyle w:val="ListParagraph"/>
        <w:rPr>
          <w:rFonts w:ascii="Frutiger LT Arabic 45 Light" w:hAnsi="Frutiger LT Arabic 45 Light" w:cs="Frutiger LT Arabic 45 Light"/>
          <w:b/>
          <w:bCs/>
          <w:color w:val="2F5496" w:themeColor="accent1" w:themeShade="BF"/>
          <w:sz w:val="24"/>
          <w:szCs w:val="24"/>
          <w:rtl/>
        </w:rPr>
      </w:pPr>
      <w:r>
        <w:rPr>
          <w:rFonts w:ascii="Frutiger LT Arabic 45 Light" w:hAnsi="Frutiger LT Arabic 45 Light" w:cs="Frutiger LT Arabic 45 Light"/>
          <w:b/>
          <w:bCs/>
          <w:noProof/>
          <w:color w:val="2F5496" w:themeColor="accent1" w:themeShade="BF"/>
          <w:sz w:val="24"/>
          <w:szCs w:val="24"/>
          <w:rtl/>
        </w:rPr>
        <w:drawing>
          <wp:anchor distT="0" distB="0" distL="114300" distR="114300" simplePos="0" relativeHeight="251663360" behindDoc="0" locked="0" layoutInCell="1" allowOverlap="1" wp14:anchorId="283F9477" wp14:editId="696B5B21">
            <wp:simplePos x="0" y="0"/>
            <wp:positionH relativeFrom="column">
              <wp:posOffset>901700</wp:posOffset>
            </wp:positionH>
            <wp:positionV relativeFrom="paragraph">
              <wp:posOffset>212725</wp:posOffset>
            </wp:positionV>
            <wp:extent cx="944880" cy="1524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152400"/>
                    </a:xfrm>
                    <a:prstGeom prst="rect">
                      <a:avLst/>
                    </a:prstGeom>
                    <a:noFill/>
                  </pic:spPr>
                </pic:pic>
              </a:graphicData>
            </a:graphic>
          </wp:anchor>
        </w:drawing>
      </w:r>
    </w:p>
    <w:p w14:paraId="36E7DBE7" w14:textId="77EC02EF" w:rsidR="003804AB" w:rsidRDefault="003804AB" w:rsidP="003804AB">
      <w:pPr>
        <w:pStyle w:val="ListParagraph"/>
        <w:rPr>
          <w:rFonts w:ascii="Frutiger LT Arabic 45 Light" w:hAnsi="Frutiger LT Arabic 45 Light" w:cs="Frutiger LT Arabic 45 Light"/>
          <w:b/>
          <w:bCs/>
          <w:color w:val="2F5496" w:themeColor="accent1" w:themeShade="BF"/>
          <w:sz w:val="24"/>
          <w:szCs w:val="24"/>
          <w:rtl/>
        </w:rPr>
      </w:pPr>
    </w:p>
    <w:p w14:paraId="343978BF" w14:textId="1BD9FCD9" w:rsidR="003804AB" w:rsidRDefault="003804AB" w:rsidP="003804AB">
      <w:pPr>
        <w:pStyle w:val="ListParagraph"/>
        <w:rPr>
          <w:rFonts w:ascii="Frutiger LT Arabic 45 Light" w:hAnsi="Frutiger LT Arabic 45 Light" w:cs="Frutiger LT Arabic 45 Light"/>
          <w:b/>
          <w:bCs/>
          <w:color w:val="2F5496" w:themeColor="accent1" w:themeShade="BF"/>
          <w:sz w:val="24"/>
          <w:szCs w:val="24"/>
          <w:rtl/>
        </w:rPr>
      </w:pPr>
    </w:p>
    <w:p w14:paraId="14C5D2EC" w14:textId="04396328" w:rsidR="003804AB" w:rsidRDefault="003804AB" w:rsidP="003804AB">
      <w:pPr>
        <w:pStyle w:val="ListParagraph"/>
        <w:rPr>
          <w:rFonts w:ascii="Frutiger LT Arabic 45 Light" w:hAnsi="Frutiger LT Arabic 45 Light" w:cs="Frutiger LT Arabic 45 Light"/>
          <w:b/>
          <w:bCs/>
          <w:color w:val="2F5496" w:themeColor="accent1" w:themeShade="BF"/>
          <w:sz w:val="24"/>
          <w:szCs w:val="24"/>
          <w:rtl/>
        </w:rPr>
      </w:pPr>
    </w:p>
    <w:p w14:paraId="289DAA95" w14:textId="77777777" w:rsidR="003804AB" w:rsidRPr="003804AB" w:rsidRDefault="003804AB" w:rsidP="003804AB">
      <w:pPr>
        <w:pStyle w:val="ListParagraph"/>
        <w:rPr>
          <w:rFonts w:ascii="Frutiger LT Arabic 45 Light" w:hAnsi="Frutiger LT Arabic 45 Light" w:cs="Frutiger LT Arabic 45 Light" w:hint="cs"/>
          <w:b/>
          <w:bCs/>
          <w:color w:val="2F5496" w:themeColor="accent1" w:themeShade="BF"/>
          <w:sz w:val="24"/>
          <w:szCs w:val="24"/>
          <w:rtl/>
        </w:rPr>
      </w:pPr>
    </w:p>
    <w:p w14:paraId="3FB4CB3C" w14:textId="447FFD6C" w:rsidR="003804AB" w:rsidRDefault="003804AB" w:rsidP="003804AB">
      <w:pPr>
        <w:pStyle w:val="ListParagraph"/>
        <w:numPr>
          <w:ilvl w:val="0"/>
          <w:numId w:val="1"/>
        </w:numPr>
        <w:bidi/>
        <w:ind w:left="386" w:hanging="270"/>
        <w:jc w:val="both"/>
        <w:rPr>
          <w:rFonts w:ascii="Frutiger LT Arabic 45 Light" w:hAnsi="Frutiger LT Arabic 45 Light" w:cs="Frutiger LT Arabic 45 Light"/>
          <w:b/>
          <w:bCs/>
          <w:color w:val="2F5496" w:themeColor="accent1" w:themeShade="BF"/>
          <w:sz w:val="24"/>
          <w:szCs w:val="24"/>
        </w:rPr>
      </w:pPr>
      <w:r>
        <w:rPr>
          <w:rFonts w:ascii="Frutiger LT Arabic 45 Light" w:hAnsi="Frutiger LT Arabic 45 Light" w:cs="Frutiger LT Arabic 45 Light" w:hint="cs"/>
          <w:b/>
          <w:bCs/>
          <w:color w:val="2F5496" w:themeColor="accent1" w:themeShade="BF"/>
          <w:sz w:val="24"/>
          <w:szCs w:val="24"/>
          <w:rtl/>
        </w:rPr>
        <w:t xml:space="preserve">في حال لم تظهر لكم هذه المساحة في البلاك بورد الخاص بكم نرجو مراسلة لجنة الإرشاد الأكاديمي بالكلية. تجدون عناوين البريد الالكتروني اللجان في موقع وحدة الإرشاد الأكاديمي التابع لمركز الإرشاد الجامعي:  </w:t>
      </w:r>
    </w:p>
    <w:p w14:paraId="21325962" w14:textId="77777777" w:rsidR="003804AB" w:rsidRPr="003804AB" w:rsidRDefault="003804AB" w:rsidP="003804AB">
      <w:pPr>
        <w:pStyle w:val="ListParagraph"/>
        <w:rPr>
          <w:rFonts w:ascii="Frutiger LT Arabic 45 Light" w:hAnsi="Frutiger LT Arabic 45 Light" w:cs="Frutiger LT Arabic 45 Light" w:hint="cs"/>
          <w:b/>
          <w:bCs/>
          <w:color w:val="2F5496" w:themeColor="accent1" w:themeShade="BF"/>
          <w:sz w:val="24"/>
          <w:szCs w:val="24"/>
          <w:rtl/>
        </w:rPr>
      </w:pPr>
    </w:p>
    <w:p w14:paraId="32D7F081" w14:textId="5BB97C2A" w:rsidR="003804AB" w:rsidRPr="00E85F13" w:rsidRDefault="003804AB" w:rsidP="003804AB">
      <w:pPr>
        <w:pStyle w:val="ListParagraph"/>
        <w:bidi/>
        <w:ind w:left="386"/>
        <w:jc w:val="center"/>
        <w:rPr>
          <w:rFonts w:ascii="Frutiger LT Arabic 45 Light" w:hAnsi="Frutiger LT Arabic 45 Light" w:cs="Frutiger LT Arabic 45 Light" w:hint="cs"/>
          <w:b/>
          <w:bCs/>
          <w:color w:val="2F5496" w:themeColor="accent1" w:themeShade="BF"/>
          <w:sz w:val="24"/>
          <w:szCs w:val="24"/>
          <w:rtl/>
        </w:rPr>
      </w:pPr>
      <w:hyperlink r:id="rId10" w:history="1">
        <w:r w:rsidRPr="00D60830">
          <w:rPr>
            <w:rStyle w:val="Hyperlink"/>
            <w:rFonts w:ascii="Frutiger LT Arabic 45 Light" w:hAnsi="Frutiger LT Arabic 45 Light" w:cs="Frutiger LT Arabic 45 Light"/>
            <w:b/>
            <w:bCs/>
            <w:color w:val="034990" w:themeColor="hyperlink" w:themeShade="BF"/>
            <w:sz w:val="24"/>
            <w:szCs w:val="24"/>
          </w:rPr>
          <w:t>https://seu.edu.sa/aasa/ar/counseling-center/#third</w:t>
        </w:r>
      </w:hyperlink>
    </w:p>
    <w:sectPr w:rsidR="003804AB" w:rsidRPr="00E85F13" w:rsidSect="00380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45 Light">
    <w:panose1 w:val="01000000000000000000"/>
    <w:charset w:val="00"/>
    <w:family w:val="auto"/>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694C"/>
    <w:multiLevelType w:val="hybridMultilevel"/>
    <w:tmpl w:val="47FE4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13"/>
    <w:rsid w:val="003804AB"/>
    <w:rsid w:val="00D20268"/>
    <w:rsid w:val="00E85F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1FC4CB"/>
  <w15:chartTrackingRefBased/>
  <w15:docId w15:val="{B7893929-1192-400A-8151-EECB50A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13"/>
    <w:pPr>
      <w:ind w:left="720"/>
      <w:contextualSpacing/>
    </w:pPr>
  </w:style>
  <w:style w:type="character" w:styleId="Hyperlink">
    <w:name w:val="Hyperlink"/>
    <w:basedOn w:val="DefaultParagraphFont"/>
    <w:uiPriority w:val="99"/>
    <w:unhideWhenUsed/>
    <w:rsid w:val="003804AB"/>
    <w:rPr>
      <w:color w:val="0563C1" w:themeColor="hyperlink"/>
      <w:u w:val="single"/>
    </w:rPr>
  </w:style>
  <w:style w:type="character" w:styleId="UnresolvedMention">
    <w:name w:val="Unresolved Mention"/>
    <w:basedOn w:val="DefaultParagraphFont"/>
    <w:uiPriority w:val="99"/>
    <w:semiHidden/>
    <w:unhideWhenUsed/>
    <w:rsid w:val="0038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seu.edu.sa/aasa/ar/counseling-center/#third"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Z</dc:creator>
  <cp:keywords/>
  <dc:description/>
  <cp:lastModifiedBy>Haya Z</cp:lastModifiedBy>
  <cp:revision>1</cp:revision>
  <dcterms:created xsi:type="dcterms:W3CDTF">2021-08-29T08:02:00Z</dcterms:created>
  <dcterms:modified xsi:type="dcterms:W3CDTF">2021-08-29T08:20:00Z</dcterms:modified>
</cp:coreProperties>
</file>