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27B262" w14:textId="77777777" w:rsidR="003F2D35" w:rsidRDefault="003F2D35">
      <w:pPr>
        <w:pStyle w:val="Title"/>
      </w:pPr>
      <w:bookmarkStart w:id="0" w:name="_GoBack"/>
      <w:bookmarkEnd w:id="0"/>
    </w:p>
    <w:p w14:paraId="0BF3165F" w14:textId="77777777" w:rsidR="003F2D35" w:rsidRDefault="003F2D35">
      <w:pPr>
        <w:pStyle w:val="Title"/>
      </w:pPr>
    </w:p>
    <w:p w14:paraId="07ADF9E8" w14:textId="77777777" w:rsidR="003F2D35" w:rsidRDefault="003F2D35">
      <w:pPr>
        <w:pStyle w:val="Title"/>
      </w:pPr>
    </w:p>
    <w:p w14:paraId="3858E005" w14:textId="77777777" w:rsidR="003F2D35" w:rsidRDefault="003F2D35">
      <w:pPr>
        <w:pStyle w:val="Title"/>
      </w:pPr>
    </w:p>
    <w:p w14:paraId="4496F622" w14:textId="77777777" w:rsidR="003F2D35" w:rsidRDefault="003F2D35">
      <w:pPr>
        <w:pStyle w:val="Title"/>
      </w:pPr>
    </w:p>
    <w:p w14:paraId="6E6D59C7" w14:textId="77777777" w:rsidR="003F2D35" w:rsidRDefault="003F2D35">
      <w:pPr>
        <w:pStyle w:val="Title"/>
      </w:pPr>
    </w:p>
    <w:p w14:paraId="741A28EB" w14:textId="77777777" w:rsidR="003F2D35" w:rsidRDefault="003F2D35">
      <w:pPr>
        <w:pStyle w:val="Title"/>
      </w:pPr>
    </w:p>
    <w:p w14:paraId="2AA0A281" w14:textId="77777777" w:rsidR="003F2D35" w:rsidRDefault="003F2D35">
      <w:pPr>
        <w:pStyle w:val="Title"/>
      </w:pPr>
    </w:p>
    <w:p w14:paraId="6F86EE53" w14:textId="77777777" w:rsidR="00F1739E" w:rsidRDefault="00972C80">
      <w:pPr>
        <w:pStyle w:val="Title"/>
      </w:pPr>
      <w:r>
        <w:t>COOP Training General Guidelines</w:t>
      </w:r>
    </w:p>
    <w:p w14:paraId="2671E096" w14:textId="77777777" w:rsidR="003F2D35" w:rsidRDefault="003F2D35">
      <w:pPr>
        <w:pStyle w:val="Title"/>
      </w:pPr>
    </w:p>
    <w:p w14:paraId="79C1ACD6" w14:textId="77777777" w:rsidR="003F2D35" w:rsidRDefault="003F2D35">
      <w:pPr>
        <w:pStyle w:val="Title"/>
      </w:pPr>
    </w:p>
    <w:p w14:paraId="16107F7C" w14:textId="77777777" w:rsidR="003F2D35" w:rsidRDefault="003F2D35">
      <w:pPr>
        <w:pStyle w:val="Title"/>
      </w:pPr>
    </w:p>
    <w:p w14:paraId="11F787B3" w14:textId="77777777" w:rsidR="003F2D35" w:rsidRDefault="003F2D35">
      <w:pPr>
        <w:pStyle w:val="Title"/>
      </w:pPr>
    </w:p>
    <w:p w14:paraId="601D94B9" w14:textId="77777777" w:rsidR="003F2D35" w:rsidRDefault="003F2D35">
      <w:pPr>
        <w:pStyle w:val="Title"/>
      </w:pPr>
    </w:p>
    <w:p w14:paraId="69DF6DF9" w14:textId="77777777" w:rsidR="003F2D35" w:rsidRDefault="003F2D35">
      <w:pPr>
        <w:pStyle w:val="Title"/>
      </w:pPr>
    </w:p>
    <w:p w14:paraId="3B8AD175" w14:textId="77777777" w:rsidR="003F2D35" w:rsidRDefault="003F2D35">
      <w:pPr>
        <w:pStyle w:val="Title"/>
      </w:pPr>
    </w:p>
    <w:p w14:paraId="579253D6" w14:textId="77777777" w:rsidR="003F2D35" w:rsidRDefault="003F2D35">
      <w:pPr>
        <w:pStyle w:val="Title"/>
      </w:pPr>
    </w:p>
    <w:p w14:paraId="23A72CE2" w14:textId="77777777" w:rsidR="003F2D35" w:rsidRDefault="003F2D35">
      <w:pPr>
        <w:pStyle w:val="Title"/>
      </w:pPr>
    </w:p>
    <w:p w14:paraId="5F71A268" w14:textId="77777777" w:rsidR="003F2D35" w:rsidRDefault="003F2D35">
      <w:pPr>
        <w:pStyle w:val="Title"/>
      </w:pPr>
    </w:p>
    <w:p w14:paraId="2570547D" w14:textId="77777777" w:rsidR="003F2D35" w:rsidRDefault="003F2D35">
      <w:pPr>
        <w:pStyle w:val="Title"/>
      </w:pPr>
    </w:p>
    <w:p w14:paraId="6165F7AE" w14:textId="77777777" w:rsidR="003F2D35" w:rsidRDefault="003F2D35">
      <w:pPr>
        <w:pStyle w:val="Title"/>
      </w:pPr>
    </w:p>
    <w:p w14:paraId="1FDBB7DD" w14:textId="77777777" w:rsidR="003F2D35" w:rsidRDefault="003F2D35">
      <w:pPr>
        <w:pStyle w:val="Title"/>
      </w:pPr>
    </w:p>
    <w:p w14:paraId="4B29511B" w14:textId="77777777" w:rsidR="003F2D35" w:rsidRDefault="003F2D35">
      <w:pPr>
        <w:pStyle w:val="Title"/>
      </w:pPr>
    </w:p>
    <w:sdt>
      <w:sdtPr>
        <w:rPr>
          <w:rFonts w:ascii="Times New Roman" w:eastAsia="Times New Roman" w:hAnsi="Times New Roman" w:cs="Times New Roman"/>
          <w:color w:val="auto"/>
          <w:sz w:val="22"/>
          <w:szCs w:val="22"/>
        </w:rPr>
        <w:id w:val="-145898538"/>
        <w:docPartObj>
          <w:docPartGallery w:val="Table of Contents"/>
          <w:docPartUnique/>
        </w:docPartObj>
      </w:sdtPr>
      <w:sdtEndPr/>
      <w:sdtContent>
        <w:p w14:paraId="0B195F04" w14:textId="77777777" w:rsidR="003F2D35" w:rsidRDefault="003F2D35">
          <w:pPr>
            <w:pStyle w:val="TOCHeading"/>
          </w:pPr>
          <w:r>
            <w:t>Contents</w:t>
          </w:r>
        </w:p>
        <w:p w14:paraId="0BE2AD33" w14:textId="45741F22" w:rsidR="000C3F89" w:rsidRDefault="003F2D35">
          <w:pPr>
            <w:pStyle w:val="TOC1"/>
            <w:tabs>
              <w:tab w:val="left" w:pos="440"/>
              <w:tab w:val="right" w:leader="dot" w:pos="9210"/>
            </w:tabs>
            <w:rPr>
              <w:rFonts w:asciiTheme="minorHAnsi" w:eastAsiaTheme="minorEastAsia" w:hAnsiTheme="minorHAnsi" w:cstheme="minorBidi"/>
              <w:noProof/>
              <w:lang w:eastAsia="zh-CN"/>
            </w:rPr>
          </w:pPr>
          <w:r>
            <w:fldChar w:fldCharType="begin"/>
          </w:r>
          <w:r>
            <w:instrText xml:space="preserve"> TOC \o "1-3" \h \z \u </w:instrText>
          </w:r>
          <w:r>
            <w:fldChar w:fldCharType="separate"/>
          </w:r>
          <w:hyperlink w:anchor="_Toc40194364" w:history="1">
            <w:r w:rsidR="000C3F89" w:rsidRPr="00E56C5C">
              <w:rPr>
                <w:rStyle w:val="Hyperlink"/>
                <w:rFonts w:ascii="Symbol" w:eastAsia="Symbol" w:hAnsi="Symbol" w:cs="Symbol"/>
                <w:noProof/>
              </w:rPr>
              <w:t></w:t>
            </w:r>
            <w:r w:rsidR="000C3F89">
              <w:rPr>
                <w:rFonts w:asciiTheme="minorHAnsi" w:eastAsiaTheme="minorEastAsia" w:hAnsiTheme="minorHAnsi" w:cstheme="minorBidi"/>
                <w:noProof/>
                <w:lang w:eastAsia="zh-CN"/>
              </w:rPr>
              <w:tab/>
            </w:r>
            <w:r w:rsidR="000C3F89" w:rsidRPr="00E56C5C">
              <w:rPr>
                <w:rStyle w:val="Hyperlink"/>
                <w:noProof/>
              </w:rPr>
              <w:t>Requirements and Eligibility</w:t>
            </w:r>
            <w:r w:rsidR="000C3F89">
              <w:rPr>
                <w:noProof/>
                <w:webHidden/>
              </w:rPr>
              <w:tab/>
            </w:r>
            <w:r w:rsidR="000C3F89">
              <w:rPr>
                <w:noProof/>
                <w:webHidden/>
              </w:rPr>
              <w:fldChar w:fldCharType="begin"/>
            </w:r>
            <w:r w:rsidR="000C3F89">
              <w:rPr>
                <w:noProof/>
                <w:webHidden/>
              </w:rPr>
              <w:instrText xml:space="preserve"> PAGEREF _Toc40194364 \h </w:instrText>
            </w:r>
            <w:r w:rsidR="000C3F89">
              <w:rPr>
                <w:noProof/>
                <w:webHidden/>
              </w:rPr>
            </w:r>
            <w:r w:rsidR="000C3F89">
              <w:rPr>
                <w:noProof/>
                <w:webHidden/>
              </w:rPr>
              <w:fldChar w:fldCharType="separate"/>
            </w:r>
            <w:r w:rsidR="006569F7">
              <w:rPr>
                <w:noProof/>
                <w:webHidden/>
              </w:rPr>
              <w:t>3</w:t>
            </w:r>
            <w:r w:rsidR="000C3F89">
              <w:rPr>
                <w:noProof/>
                <w:webHidden/>
              </w:rPr>
              <w:fldChar w:fldCharType="end"/>
            </w:r>
          </w:hyperlink>
        </w:p>
        <w:p w14:paraId="121B44F0" w14:textId="3DA82578" w:rsidR="000C3F89" w:rsidRDefault="00E51F80">
          <w:pPr>
            <w:pStyle w:val="TOC1"/>
            <w:tabs>
              <w:tab w:val="left" w:pos="440"/>
              <w:tab w:val="right" w:leader="dot" w:pos="9210"/>
            </w:tabs>
            <w:rPr>
              <w:rFonts w:asciiTheme="minorHAnsi" w:eastAsiaTheme="minorEastAsia" w:hAnsiTheme="minorHAnsi" w:cstheme="minorBidi"/>
              <w:noProof/>
              <w:lang w:eastAsia="zh-CN"/>
            </w:rPr>
          </w:pPr>
          <w:hyperlink w:anchor="_Toc40194365" w:history="1">
            <w:r w:rsidR="000C3F89" w:rsidRPr="00E56C5C">
              <w:rPr>
                <w:rStyle w:val="Hyperlink"/>
                <w:rFonts w:ascii="Symbol" w:eastAsia="Symbol" w:hAnsi="Symbol" w:cs="Symbol"/>
                <w:noProof/>
              </w:rPr>
              <w:t></w:t>
            </w:r>
            <w:r w:rsidR="000C3F89">
              <w:rPr>
                <w:rFonts w:asciiTheme="minorHAnsi" w:eastAsiaTheme="minorEastAsia" w:hAnsiTheme="minorHAnsi" w:cstheme="minorBidi"/>
                <w:noProof/>
                <w:lang w:eastAsia="zh-CN"/>
              </w:rPr>
              <w:tab/>
            </w:r>
            <w:r w:rsidR="000C3F89" w:rsidRPr="00E56C5C">
              <w:rPr>
                <w:rStyle w:val="Hyperlink"/>
                <w:noProof/>
              </w:rPr>
              <w:t>Duration:</w:t>
            </w:r>
            <w:r w:rsidR="000C3F89">
              <w:rPr>
                <w:noProof/>
                <w:webHidden/>
              </w:rPr>
              <w:tab/>
            </w:r>
            <w:r w:rsidR="000C3F89">
              <w:rPr>
                <w:noProof/>
                <w:webHidden/>
              </w:rPr>
              <w:fldChar w:fldCharType="begin"/>
            </w:r>
            <w:r w:rsidR="000C3F89">
              <w:rPr>
                <w:noProof/>
                <w:webHidden/>
              </w:rPr>
              <w:instrText xml:space="preserve"> PAGEREF _Toc40194365 \h </w:instrText>
            </w:r>
            <w:r w:rsidR="000C3F89">
              <w:rPr>
                <w:noProof/>
                <w:webHidden/>
              </w:rPr>
            </w:r>
            <w:r w:rsidR="000C3F89">
              <w:rPr>
                <w:noProof/>
                <w:webHidden/>
              </w:rPr>
              <w:fldChar w:fldCharType="separate"/>
            </w:r>
            <w:r w:rsidR="006569F7">
              <w:rPr>
                <w:noProof/>
                <w:webHidden/>
              </w:rPr>
              <w:t>4</w:t>
            </w:r>
            <w:r w:rsidR="000C3F89">
              <w:rPr>
                <w:noProof/>
                <w:webHidden/>
              </w:rPr>
              <w:fldChar w:fldCharType="end"/>
            </w:r>
          </w:hyperlink>
        </w:p>
        <w:p w14:paraId="3B3062A3" w14:textId="2E3F7947" w:rsidR="000C3F89" w:rsidRDefault="00E51F80">
          <w:pPr>
            <w:pStyle w:val="TOC1"/>
            <w:tabs>
              <w:tab w:val="left" w:pos="440"/>
              <w:tab w:val="right" w:leader="dot" w:pos="9210"/>
            </w:tabs>
            <w:rPr>
              <w:rFonts w:asciiTheme="minorHAnsi" w:eastAsiaTheme="minorEastAsia" w:hAnsiTheme="minorHAnsi" w:cstheme="minorBidi"/>
              <w:noProof/>
              <w:lang w:eastAsia="zh-CN"/>
            </w:rPr>
          </w:pPr>
          <w:hyperlink w:anchor="_Toc40194366" w:history="1">
            <w:r w:rsidR="000C3F89" w:rsidRPr="00E56C5C">
              <w:rPr>
                <w:rStyle w:val="Hyperlink"/>
                <w:rFonts w:ascii="Symbol" w:eastAsia="Symbol" w:hAnsi="Symbol" w:cs="Symbol"/>
                <w:noProof/>
              </w:rPr>
              <w:t></w:t>
            </w:r>
            <w:r w:rsidR="000C3F89">
              <w:rPr>
                <w:rFonts w:asciiTheme="minorHAnsi" w:eastAsiaTheme="minorEastAsia" w:hAnsiTheme="minorHAnsi" w:cstheme="minorBidi"/>
                <w:noProof/>
                <w:lang w:eastAsia="zh-CN"/>
              </w:rPr>
              <w:tab/>
            </w:r>
            <w:r w:rsidR="000C3F89" w:rsidRPr="00E56C5C">
              <w:rPr>
                <w:rStyle w:val="Hyperlink"/>
                <w:noProof/>
              </w:rPr>
              <w:t>Timeline of the</w:t>
            </w:r>
            <w:r w:rsidR="000C3F89" w:rsidRPr="00E56C5C">
              <w:rPr>
                <w:rStyle w:val="Hyperlink"/>
                <w:noProof/>
                <w:spacing w:val="-1"/>
              </w:rPr>
              <w:t xml:space="preserve"> </w:t>
            </w:r>
            <w:r w:rsidR="000C3F89" w:rsidRPr="00E56C5C">
              <w:rPr>
                <w:rStyle w:val="Hyperlink"/>
                <w:noProof/>
              </w:rPr>
              <w:t>COOP</w:t>
            </w:r>
            <w:r w:rsidR="000C3F89">
              <w:rPr>
                <w:noProof/>
                <w:webHidden/>
              </w:rPr>
              <w:tab/>
            </w:r>
            <w:r w:rsidR="000C3F89">
              <w:rPr>
                <w:noProof/>
                <w:webHidden/>
              </w:rPr>
              <w:fldChar w:fldCharType="begin"/>
            </w:r>
            <w:r w:rsidR="000C3F89">
              <w:rPr>
                <w:noProof/>
                <w:webHidden/>
              </w:rPr>
              <w:instrText xml:space="preserve"> PAGEREF _Toc40194366 \h </w:instrText>
            </w:r>
            <w:r w:rsidR="000C3F89">
              <w:rPr>
                <w:noProof/>
                <w:webHidden/>
              </w:rPr>
            </w:r>
            <w:r w:rsidR="000C3F89">
              <w:rPr>
                <w:noProof/>
                <w:webHidden/>
              </w:rPr>
              <w:fldChar w:fldCharType="separate"/>
            </w:r>
            <w:r w:rsidR="006569F7">
              <w:rPr>
                <w:noProof/>
                <w:webHidden/>
              </w:rPr>
              <w:t>4</w:t>
            </w:r>
            <w:r w:rsidR="000C3F89">
              <w:rPr>
                <w:noProof/>
                <w:webHidden/>
              </w:rPr>
              <w:fldChar w:fldCharType="end"/>
            </w:r>
          </w:hyperlink>
        </w:p>
        <w:p w14:paraId="393C803F" w14:textId="4A44CA93" w:rsidR="003F2D35" w:rsidRDefault="003F2D35">
          <w:r>
            <w:rPr>
              <w:b/>
              <w:bCs/>
              <w:noProof/>
            </w:rPr>
            <w:fldChar w:fldCharType="end"/>
          </w:r>
        </w:p>
      </w:sdtContent>
    </w:sdt>
    <w:p w14:paraId="6110D3F1" w14:textId="77777777" w:rsidR="003F2D35" w:rsidRDefault="003F2D35">
      <w:pPr>
        <w:pStyle w:val="Title"/>
      </w:pPr>
    </w:p>
    <w:p w14:paraId="5D9FA355" w14:textId="77777777" w:rsidR="003F2D35" w:rsidRDefault="003F2D35">
      <w:pPr>
        <w:pStyle w:val="Title"/>
      </w:pPr>
    </w:p>
    <w:p w14:paraId="5049EB77" w14:textId="77777777" w:rsidR="003F2D35" w:rsidRDefault="003F2D35">
      <w:pPr>
        <w:pStyle w:val="Title"/>
      </w:pPr>
    </w:p>
    <w:p w14:paraId="3EDB0A2C" w14:textId="77777777" w:rsidR="003F2D35" w:rsidRDefault="003F2D35">
      <w:pPr>
        <w:pStyle w:val="Title"/>
      </w:pPr>
    </w:p>
    <w:p w14:paraId="742220EF" w14:textId="77777777" w:rsidR="003F2D35" w:rsidRDefault="003F2D35">
      <w:pPr>
        <w:pStyle w:val="Title"/>
      </w:pPr>
    </w:p>
    <w:p w14:paraId="5C5660B1" w14:textId="77777777" w:rsidR="003F2D35" w:rsidRDefault="003F2D35">
      <w:pPr>
        <w:pStyle w:val="Title"/>
      </w:pPr>
    </w:p>
    <w:p w14:paraId="78C8477B" w14:textId="77777777" w:rsidR="003F2D35" w:rsidRDefault="003F2D35">
      <w:pPr>
        <w:pStyle w:val="Title"/>
      </w:pPr>
    </w:p>
    <w:p w14:paraId="366B2A14" w14:textId="77777777" w:rsidR="003F2D35" w:rsidRDefault="003F2D35">
      <w:pPr>
        <w:pStyle w:val="Title"/>
      </w:pPr>
    </w:p>
    <w:p w14:paraId="483A066D" w14:textId="77777777" w:rsidR="003F2D35" w:rsidRDefault="003F2D35">
      <w:pPr>
        <w:pStyle w:val="Title"/>
      </w:pPr>
    </w:p>
    <w:p w14:paraId="7515502C" w14:textId="77777777" w:rsidR="003F2D35" w:rsidRDefault="003F2D35">
      <w:pPr>
        <w:pStyle w:val="Title"/>
      </w:pPr>
    </w:p>
    <w:p w14:paraId="4DB19A40" w14:textId="77777777" w:rsidR="003F2D35" w:rsidRDefault="003F2D35">
      <w:pPr>
        <w:pStyle w:val="Title"/>
      </w:pPr>
    </w:p>
    <w:p w14:paraId="3177633D" w14:textId="77777777" w:rsidR="003F2D35" w:rsidRDefault="003F2D35">
      <w:pPr>
        <w:pStyle w:val="Title"/>
      </w:pPr>
    </w:p>
    <w:p w14:paraId="4C26FAC5" w14:textId="77777777" w:rsidR="003F2D35" w:rsidRDefault="003F2D35">
      <w:pPr>
        <w:pStyle w:val="Title"/>
      </w:pPr>
    </w:p>
    <w:p w14:paraId="0E6F28B8" w14:textId="77777777" w:rsidR="003F2D35" w:rsidRDefault="003F2D35">
      <w:pPr>
        <w:pStyle w:val="Title"/>
      </w:pPr>
    </w:p>
    <w:p w14:paraId="5979C374" w14:textId="77777777" w:rsidR="003F2D35" w:rsidRDefault="003F2D35">
      <w:pPr>
        <w:pStyle w:val="Title"/>
      </w:pPr>
    </w:p>
    <w:p w14:paraId="2F4C2437" w14:textId="77777777" w:rsidR="003F2D35" w:rsidRDefault="003F2D35">
      <w:pPr>
        <w:pStyle w:val="Title"/>
      </w:pPr>
    </w:p>
    <w:p w14:paraId="17161B1D" w14:textId="77777777" w:rsidR="00F1739E" w:rsidRDefault="00972C80">
      <w:pPr>
        <w:pStyle w:val="Heading1"/>
        <w:numPr>
          <w:ilvl w:val="0"/>
          <w:numId w:val="2"/>
        </w:numPr>
        <w:tabs>
          <w:tab w:val="left" w:pos="460"/>
          <w:tab w:val="left" w:pos="461"/>
        </w:tabs>
        <w:spacing w:before="196"/>
        <w:ind w:hanging="361"/>
        <w:rPr>
          <w:u w:val="none"/>
        </w:rPr>
      </w:pPr>
      <w:bookmarkStart w:id="1" w:name="_Toc40194364"/>
      <w:r>
        <w:rPr>
          <w:u w:val="thick"/>
        </w:rPr>
        <w:lastRenderedPageBreak/>
        <w:t>Requirements and Eligibility</w:t>
      </w:r>
      <w:bookmarkEnd w:id="1"/>
    </w:p>
    <w:p w14:paraId="461AE5CD" w14:textId="77777777" w:rsidR="00F1739E" w:rsidRDefault="00F1739E">
      <w:pPr>
        <w:pStyle w:val="BodyText"/>
        <w:spacing w:before="5"/>
        <w:ind w:left="0"/>
        <w:rPr>
          <w:b/>
          <w:sz w:val="19"/>
        </w:rPr>
      </w:pPr>
    </w:p>
    <w:p w14:paraId="10EEC124" w14:textId="77777777" w:rsidR="00F1739E" w:rsidRPr="003F2D35" w:rsidRDefault="00972C80" w:rsidP="003F2D35">
      <w:pPr>
        <w:pStyle w:val="BodyText"/>
        <w:spacing w:before="90" w:line="256" w:lineRule="auto"/>
        <w:ind w:left="-426" w:right="15" w:hanging="318"/>
        <w:rPr>
          <w:rFonts w:asciiTheme="majorBidi" w:hAnsiTheme="majorBidi" w:cstheme="majorBidi"/>
        </w:rPr>
      </w:pPr>
      <w:r w:rsidRPr="003F2D35">
        <w:rPr>
          <w:rFonts w:asciiTheme="majorBidi" w:hAnsiTheme="majorBidi" w:cstheme="majorBidi"/>
        </w:rPr>
        <w:t>The following criteria should be met before a student is considered eligible for admission to the COOP work programs:</w:t>
      </w:r>
    </w:p>
    <w:p w14:paraId="3274497C" w14:textId="77777777" w:rsidR="00F1739E" w:rsidRPr="003F2D35" w:rsidRDefault="00972C80" w:rsidP="003F2D35">
      <w:pPr>
        <w:pStyle w:val="ListParagraph"/>
        <w:numPr>
          <w:ilvl w:val="1"/>
          <w:numId w:val="2"/>
        </w:numPr>
        <w:tabs>
          <w:tab w:val="left" w:pos="732"/>
        </w:tabs>
        <w:spacing w:before="165" w:line="360" w:lineRule="auto"/>
        <w:ind w:left="-426" w:right="835" w:hanging="318"/>
        <w:rPr>
          <w:rFonts w:asciiTheme="majorBidi" w:hAnsiTheme="majorBidi" w:cstheme="majorBidi"/>
          <w:sz w:val="24"/>
          <w:szCs w:val="24"/>
        </w:rPr>
      </w:pPr>
      <w:r w:rsidRPr="003F2D35">
        <w:rPr>
          <w:rFonts w:asciiTheme="majorBidi" w:hAnsiTheme="majorBidi" w:cstheme="majorBidi"/>
          <w:sz w:val="24"/>
          <w:szCs w:val="24"/>
        </w:rPr>
        <w:t>The student must have successfully completed 90 Credit Hours of their academic program prior to practical training (at the time of</w:t>
      </w:r>
      <w:r w:rsidRPr="003F2D35">
        <w:rPr>
          <w:rFonts w:asciiTheme="majorBidi" w:hAnsiTheme="majorBidi" w:cstheme="majorBidi"/>
          <w:spacing w:val="-9"/>
          <w:sz w:val="24"/>
          <w:szCs w:val="24"/>
        </w:rPr>
        <w:t xml:space="preserve"> </w:t>
      </w:r>
      <w:r w:rsidRPr="003F2D35">
        <w:rPr>
          <w:rFonts w:asciiTheme="majorBidi" w:hAnsiTheme="majorBidi" w:cstheme="majorBidi"/>
          <w:sz w:val="24"/>
          <w:szCs w:val="24"/>
        </w:rPr>
        <w:t>application).</w:t>
      </w:r>
    </w:p>
    <w:p w14:paraId="3233F7DC" w14:textId="77777777" w:rsidR="00F1739E" w:rsidRPr="003F2D35" w:rsidRDefault="00972C80" w:rsidP="003F2D35">
      <w:pPr>
        <w:pStyle w:val="ListParagraph"/>
        <w:numPr>
          <w:ilvl w:val="1"/>
          <w:numId w:val="2"/>
        </w:numPr>
        <w:tabs>
          <w:tab w:val="left" w:pos="732"/>
        </w:tabs>
        <w:spacing w:before="1" w:line="360" w:lineRule="auto"/>
        <w:ind w:left="-426" w:right="834" w:hanging="318"/>
        <w:rPr>
          <w:rFonts w:asciiTheme="majorBidi" w:hAnsiTheme="majorBidi" w:cstheme="majorBidi"/>
          <w:sz w:val="24"/>
          <w:szCs w:val="24"/>
        </w:rPr>
      </w:pPr>
      <w:r w:rsidRPr="003F2D35">
        <w:rPr>
          <w:rFonts w:asciiTheme="majorBidi" w:hAnsiTheme="majorBidi" w:cstheme="majorBidi"/>
          <w:sz w:val="24"/>
          <w:szCs w:val="24"/>
        </w:rPr>
        <w:t>The student applying for practical training must be an active registered student of the degree</w:t>
      </w:r>
      <w:r w:rsidRPr="003F2D35">
        <w:rPr>
          <w:rFonts w:asciiTheme="majorBidi" w:hAnsiTheme="majorBidi" w:cstheme="majorBidi"/>
          <w:spacing w:val="-4"/>
          <w:sz w:val="24"/>
          <w:szCs w:val="24"/>
        </w:rPr>
        <w:t xml:space="preserve"> </w:t>
      </w:r>
      <w:r w:rsidRPr="003F2D35">
        <w:rPr>
          <w:rFonts w:asciiTheme="majorBidi" w:hAnsiTheme="majorBidi" w:cstheme="majorBidi"/>
          <w:sz w:val="24"/>
          <w:szCs w:val="24"/>
        </w:rPr>
        <w:t>program.</w:t>
      </w:r>
    </w:p>
    <w:p w14:paraId="0EB87649" w14:textId="77777777" w:rsidR="00F1739E" w:rsidRPr="003F2D35" w:rsidRDefault="00972C80" w:rsidP="003F2D35">
      <w:pPr>
        <w:pStyle w:val="ListParagraph"/>
        <w:numPr>
          <w:ilvl w:val="1"/>
          <w:numId w:val="2"/>
        </w:numPr>
        <w:tabs>
          <w:tab w:val="left" w:pos="732"/>
        </w:tabs>
        <w:spacing w:line="360" w:lineRule="auto"/>
        <w:ind w:left="-426" w:right="834" w:hanging="318"/>
        <w:rPr>
          <w:rFonts w:asciiTheme="majorBidi" w:hAnsiTheme="majorBidi" w:cstheme="majorBidi"/>
          <w:sz w:val="24"/>
          <w:szCs w:val="24"/>
        </w:rPr>
      </w:pPr>
      <w:r w:rsidRPr="003F2D35">
        <w:rPr>
          <w:rFonts w:asciiTheme="majorBidi" w:hAnsiTheme="majorBidi" w:cstheme="majorBidi"/>
          <w:sz w:val="24"/>
          <w:szCs w:val="24"/>
        </w:rPr>
        <w:t>With the approval of their department the student can register two academic courses along with practical</w:t>
      </w:r>
      <w:r w:rsidRPr="003F2D35">
        <w:rPr>
          <w:rFonts w:asciiTheme="majorBidi" w:hAnsiTheme="majorBidi" w:cstheme="majorBidi"/>
          <w:spacing w:val="-2"/>
          <w:sz w:val="24"/>
          <w:szCs w:val="24"/>
        </w:rPr>
        <w:t xml:space="preserve"> </w:t>
      </w:r>
      <w:r w:rsidRPr="003F2D35">
        <w:rPr>
          <w:rFonts w:asciiTheme="majorBidi" w:hAnsiTheme="majorBidi" w:cstheme="majorBidi"/>
          <w:sz w:val="24"/>
          <w:szCs w:val="24"/>
        </w:rPr>
        <w:t>training.</w:t>
      </w:r>
    </w:p>
    <w:p w14:paraId="559E8D4F" w14:textId="77777777" w:rsidR="00392409" w:rsidRPr="003F2D35" w:rsidRDefault="00972C80" w:rsidP="003F2D35">
      <w:pPr>
        <w:pStyle w:val="ListParagraph"/>
        <w:numPr>
          <w:ilvl w:val="1"/>
          <w:numId w:val="2"/>
        </w:numPr>
        <w:tabs>
          <w:tab w:val="left" w:pos="732"/>
        </w:tabs>
        <w:ind w:left="-426" w:hanging="318"/>
        <w:rPr>
          <w:rFonts w:asciiTheme="majorBidi" w:hAnsiTheme="majorBidi" w:cstheme="majorBidi"/>
          <w:sz w:val="24"/>
          <w:szCs w:val="24"/>
        </w:rPr>
      </w:pPr>
      <w:r w:rsidRPr="003F2D35">
        <w:rPr>
          <w:rFonts w:asciiTheme="majorBidi" w:hAnsiTheme="majorBidi" w:cstheme="majorBidi"/>
          <w:sz w:val="24"/>
          <w:szCs w:val="24"/>
        </w:rPr>
        <w:t>Completion of any special departmental</w:t>
      </w:r>
      <w:r w:rsidRPr="003F2D35">
        <w:rPr>
          <w:rFonts w:asciiTheme="majorBidi" w:hAnsiTheme="majorBidi" w:cstheme="majorBidi"/>
          <w:spacing w:val="-7"/>
          <w:sz w:val="24"/>
          <w:szCs w:val="24"/>
        </w:rPr>
        <w:t xml:space="preserve"> </w:t>
      </w:r>
      <w:r w:rsidRPr="003F2D35">
        <w:rPr>
          <w:rFonts w:asciiTheme="majorBidi" w:hAnsiTheme="majorBidi" w:cstheme="majorBidi"/>
          <w:sz w:val="24"/>
          <w:szCs w:val="24"/>
        </w:rPr>
        <w:t>requirements.</w:t>
      </w:r>
    </w:p>
    <w:p w14:paraId="3E9FF1C8" w14:textId="77777777" w:rsidR="00392409" w:rsidRPr="003F2D35" w:rsidRDefault="00392409" w:rsidP="003F2D35">
      <w:pPr>
        <w:pStyle w:val="ListParagraph"/>
        <w:numPr>
          <w:ilvl w:val="1"/>
          <w:numId w:val="2"/>
        </w:numPr>
        <w:tabs>
          <w:tab w:val="left" w:pos="732"/>
        </w:tabs>
        <w:ind w:left="-426" w:hanging="318"/>
        <w:rPr>
          <w:rFonts w:asciiTheme="majorBidi" w:hAnsiTheme="majorBidi" w:cstheme="majorBidi"/>
          <w:sz w:val="24"/>
          <w:szCs w:val="24"/>
        </w:rPr>
      </w:pPr>
      <w:r w:rsidRPr="003F2D35">
        <w:rPr>
          <w:rFonts w:asciiTheme="majorBidi" w:hAnsiTheme="majorBidi" w:cstheme="majorBidi"/>
          <w:sz w:val="24"/>
          <w:szCs w:val="24"/>
        </w:rPr>
        <w:t>You can get the electronic training letter and the registration form by the student servicer applied to the training organization.</w:t>
      </w:r>
    </w:p>
    <w:p w14:paraId="190B5695" w14:textId="77777777" w:rsidR="00392409" w:rsidRPr="003F2D35" w:rsidRDefault="00392409" w:rsidP="003F2D35">
      <w:pPr>
        <w:pStyle w:val="ListParagraph"/>
        <w:numPr>
          <w:ilvl w:val="1"/>
          <w:numId w:val="2"/>
        </w:numPr>
        <w:tabs>
          <w:tab w:val="left" w:pos="732"/>
        </w:tabs>
        <w:ind w:left="-426" w:hanging="318"/>
        <w:rPr>
          <w:rFonts w:asciiTheme="majorBidi" w:hAnsiTheme="majorBidi" w:cstheme="majorBidi"/>
          <w:sz w:val="24"/>
          <w:szCs w:val="24"/>
        </w:rPr>
      </w:pPr>
      <w:r w:rsidRPr="003F2D35">
        <w:rPr>
          <w:rFonts w:asciiTheme="majorBidi" w:hAnsiTheme="majorBidi" w:cstheme="majorBidi"/>
          <w:sz w:val="24"/>
          <w:szCs w:val="24"/>
        </w:rPr>
        <w:t xml:space="preserve">You need to fill the registration form (attached) and send it to the course supervisor after you have applied for the course and are signed and stamped in the form stamps and CC it to the training unit email. </w:t>
      </w:r>
    </w:p>
    <w:p w14:paraId="63054C32" w14:textId="77777777" w:rsidR="00392409" w:rsidRPr="003F2D35" w:rsidRDefault="00392409" w:rsidP="003F2D35">
      <w:pPr>
        <w:pStyle w:val="ListParagraph"/>
        <w:numPr>
          <w:ilvl w:val="1"/>
          <w:numId w:val="2"/>
        </w:numPr>
        <w:tabs>
          <w:tab w:val="left" w:pos="732"/>
        </w:tabs>
        <w:ind w:left="-426" w:hanging="318"/>
        <w:rPr>
          <w:rFonts w:asciiTheme="majorBidi" w:hAnsiTheme="majorBidi" w:cstheme="majorBidi"/>
          <w:sz w:val="24"/>
          <w:szCs w:val="24"/>
        </w:rPr>
      </w:pPr>
      <w:r w:rsidRPr="003F2D35">
        <w:rPr>
          <w:rFonts w:asciiTheme="majorBidi" w:hAnsiTheme="majorBidi" w:cstheme="majorBidi"/>
          <w:sz w:val="24"/>
          <w:szCs w:val="24"/>
        </w:rPr>
        <w:t>The course supervisor will review your task and will give you approval to the training course if it related to your major, and if your assigned tasks are not associated with your core major, you will not get approval, and you will have to change them or delete the course.</w:t>
      </w:r>
    </w:p>
    <w:p w14:paraId="5D491199" w14:textId="77777777" w:rsidR="00F1739E" w:rsidRPr="003F2D35" w:rsidRDefault="00972C80" w:rsidP="003F2D35">
      <w:pPr>
        <w:pStyle w:val="ListParagraph"/>
        <w:numPr>
          <w:ilvl w:val="1"/>
          <w:numId w:val="2"/>
        </w:numPr>
        <w:tabs>
          <w:tab w:val="left" w:pos="732"/>
        </w:tabs>
        <w:spacing w:before="137"/>
        <w:ind w:left="-426" w:hanging="318"/>
        <w:rPr>
          <w:rFonts w:asciiTheme="majorBidi" w:hAnsiTheme="majorBidi" w:cstheme="majorBidi"/>
          <w:sz w:val="24"/>
          <w:szCs w:val="24"/>
        </w:rPr>
      </w:pPr>
      <w:r w:rsidRPr="003F2D35">
        <w:rPr>
          <w:rFonts w:asciiTheme="majorBidi" w:hAnsiTheme="majorBidi" w:cstheme="majorBidi"/>
          <w:sz w:val="24"/>
          <w:szCs w:val="24"/>
        </w:rPr>
        <w:t>Not subject to dismissal for academic</w:t>
      </w:r>
      <w:r w:rsidRPr="003F2D35">
        <w:rPr>
          <w:rFonts w:asciiTheme="majorBidi" w:hAnsiTheme="majorBidi" w:cstheme="majorBidi"/>
          <w:spacing w:val="-3"/>
          <w:sz w:val="24"/>
          <w:szCs w:val="24"/>
        </w:rPr>
        <w:t xml:space="preserve"> </w:t>
      </w:r>
      <w:r w:rsidRPr="003F2D35">
        <w:rPr>
          <w:rFonts w:asciiTheme="majorBidi" w:hAnsiTheme="majorBidi" w:cstheme="majorBidi"/>
          <w:sz w:val="24"/>
          <w:szCs w:val="24"/>
        </w:rPr>
        <w:t>causes.</w:t>
      </w:r>
    </w:p>
    <w:p w14:paraId="573508F3" w14:textId="77777777" w:rsidR="00F1739E" w:rsidRPr="003F2D35" w:rsidRDefault="00972C80" w:rsidP="003F2D35">
      <w:pPr>
        <w:pStyle w:val="ListParagraph"/>
        <w:numPr>
          <w:ilvl w:val="1"/>
          <w:numId w:val="2"/>
        </w:numPr>
        <w:tabs>
          <w:tab w:val="left" w:pos="732"/>
        </w:tabs>
        <w:spacing w:before="137"/>
        <w:ind w:left="-426" w:hanging="318"/>
        <w:rPr>
          <w:rFonts w:asciiTheme="majorBidi" w:hAnsiTheme="majorBidi" w:cstheme="majorBidi"/>
          <w:sz w:val="24"/>
          <w:szCs w:val="24"/>
        </w:rPr>
      </w:pPr>
      <w:r w:rsidRPr="003F2D35">
        <w:rPr>
          <w:rFonts w:asciiTheme="majorBidi" w:hAnsiTheme="majorBidi" w:cstheme="majorBidi"/>
          <w:sz w:val="24"/>
          <w:szCs w:val="24"/>
        </w:rPr>
        <w:t>COOP training start from week 3 to end of week</w:t>
      </w:r>
      <w:r w:rsidRPr="003F2D35">
        <w:rPr>
          <w:rFonts w:asciiTheme="majorBidi" w:hAnsiTheme="majorBidi" w:cstheme="majorBidi"/>
          <w:spacing w:val="-2"/>
          <w:sz w:val="24"/>
          <w:szCs w:val="24"/>
        </w:rPr>
        <w:t xml:space="preserve"> </w:t>
      </w:r>
      <w:r w:rsidR="00B61E1E" w:rsidRPr="003F2D35">
        <w:rPr>
          <w:rFonts w:asciiTheme="majorBidi" w:hAnsiTheme="majorBidi" w:cstheme="majorBidi"/>
          <w:sz w:val="24"/>
          <w:szCs w:val="24"/>
        </w:rPr>
        <w:t>14 (</w:t>
      </w:r>
      <w:r w:rsidR="00392409" w:rsidRPr="003F2D35">
        <w:rPr>
          <w:rFonts w:asciiTheme="majorBidi" w:hAnsiTheme="majorBidi" w:cstheme="majorBidi"/>
          <w:sz w:val="24"/>
          <w:szCs w:val="24"/>
        </w:rPr>
        <w:t>for a regular semester</w:t>
      </w:r>
      <w:r w:rsidR="00B61E1E" w:rsidRPr="003F2D35">
        <w:rPr>
          <w:rFonts w:asciiTheme="majorBidi" w:hAnsiTheme="majorBidi" w:cstheme="majorBidi"/>
          <w:sz w:val="24"/>
          <w:szCs w:val="24"/>
        </w:rPr>
        <w:t>)</w:t>
      </w:r>
    </w:p>
    <w:p w14:paraId="28A54179" w14:textId="77777777" w:rsidR="00392409" w:rsidRPr="003F2D35" w:rsidRDefault="00392409" w:rsidP="003F2D35">
      <w:pPr>
        <w:pStyle w:val="ListParagraph"/>
        <w:numPr>
          <w:ilvl w:val="1"/>
          <w:numId w:val="2"/>
        </w:numPr>
        <w:tabs>
          <w:tab w:val="left" w:pos="732"/>
        </w:tabs>
        <w:spacing w:before="137"/>
        <w:ind w:left="-426" w:hanging="318"/>
        <w:rPr>
          <w:rFonts w:asciiTheme="majorBidi" w:hAnsiTheme="majorBidi" w:cstheme="majorBidi"/>
          <w:sz w:val="24"/>
          <w:szCs w:val="24"/>
        </w:rPr>
      </w:pPr>
      <w:r w:rsidRPr="003F2D35">
        <w:rPr>
          <w:rFonts w:asciiTheme="majorBidi" w:hAnsiTheme="majorBidi" w:cstheme="majorBidi"/>
          <w:sz w:val="24"/>
          <w:szCs w:val="24"/>
        </w:rPr>
        <w:t>COOP training start from week 1 to end of week</w:t>
      </w:r>
      <w:r w:rsidRPr="003F2D35">
        <w:rPr>
          <w:rFonts w:asciiTheme="majorBidi" w:hAnsiTheme="majorBidi" w:cstheme="majorBidi"/>
          <w:spacing w:val="-2"/>
          <w:sz w:val="24"/>
          <w:szCs w:val="24"/>
        </w:rPr>
        <w:t xml:space="preserve"> </w:t>
      </w:r>
      <w:r w:rsidRPr="003F2D35">
        <w:rPr>
          <w:rFonts w:asciiTheme="majorBidi" w:hAnsiTheme="majorBidi" w:cstheme="majorBidi"/>
          <w:sz w:val="24"/>
          <w:szCs w:val="24"/>
        </w:rPr>
        <w:t>8 (for a summer semester)</w:t>
      </w:r>
    </w:p>
    <w:p w14:paraId="66CD87B6" w14:textId="77777777" w:rsidR="00F1739E" w:rsidRPr="003F2D35" w:rsidRDefault="00972C80" w:rsidP="003F2D35">
      <w:pPr>
        <w:pStyle w:val="ListParagraph"/>
        <w:numPr>
          <w:ilvl w:val="1"/>
          <w:numId w:val="2"/>
        </w:numPr>
        <w:tabs>
          <w:tab w:val="left" w:pos="732"/>
        </w:tabs>
        <w:spacing w:before="140"/>
        <w:ind w:left="-426" w:hanging="318"/>
        <w:jc w:val="both"/>
        <w:rPr>
          <w:rFonts w:asciiTheme="majorBidi" w:hAnsiTheme="majorBidi" w:cstheme="majorBidi"/>
          <w:sz w:val="24"/>
          <w:szCs w:val="24"/>
        </w:rPr>
      </w:pPr>
      <w:r w:rsidRPr="003F2D35">
        <w:rPr>
          <w:rFonts w:asciiTheme="majorBidi" w:hAnsiTheme="majorBidi" w:cstheme="majorBidi"/>
          <w:sz w:val="24"/>
          <w:szCs w:val="24"/>
        </w:rPr>
        <w:t>COOP training report should be submitted by end of week</w:t>
      </w:r>
      <w:r w:rsidRPr="003F2D35">
        <w:rPr>
          <w:rFonts w:asciiTheme="majorBidi" w:hAnsiTheme="majorBidi" w:cstheme="majorBidi"/>
          <w:spacing w:val="-6"/>
          <w:sz w:val="24"/>
          <w:szCs w:val="24"/>
        </w:rPr>
        <w:t xml:space="preserve"> </w:t>
      </w:r>
      <w:r w:rsidRPr="003F2D35">
        <w:rPr>
          <w:rFonts w:asciiTheme="majorBidi" w:hAnsiTheme="majorBidi" w:cstheme="majorBidi"/>
          <w:sz w:val="24"/>
          <w:szCs w:val="24"/>
        </w:rPr>
        <w:t>14.</w:t>
      </w:r>
    </w:p>
    <w:p w14:paraId="75DC3944" w14:textId="77777777" w:rsidR="00F1739E" w:rsidRPr="003F2D35" w:rsidRDefault="00972C80" w:rsidP="003F2D35">
      <w:pPr>
        <w:pStyle w:val="ListParagraph"/>
        <w:numPr>
          <w:ilvl w:val="1"/>
          <w:numId w:val="2"/>
        </w:numPr>
        <w:tabs>
          <w:tab w:val="left" w:pos="732"/>
        </w:tabs>
        <w:spacing w:before="137" w:line="360" w:lineRule="auto"/>
        <w:ind w:left="-426" w:right="119" w:hanging="318"/>
        <w:jc w:val="both"/>
        <w:rPr>
          <w:rFonts w:asciiTheme="majorBidi" w:hAnsiTheme="majorBidi" w:cstheme="majorBidi"/>
          <w:sz w:val="24"/>
          <w:szCs w:val="24"/>
        </w:rPr>
      </w:pPr>
      <w:r w:rsidRPr="003F2D35">
        <w:rPr>
          <w:rFonts w:asciiTheme="majorBidi" w:hAnsiTheme="majorBidi" w:cstheme="majorBidi"/>
          <w:sz w:val="24"/>
          <w:szCs w:val="24"/>
        </w:rPr>
        <w:t>The students who are already working with any professional organization in same major related fields as mentioned above can apply for their current job to be considered as their</w:t>
      </w:r>
      <w:r w:rsidRPr="003F2D35">
        <w:rPr>
          <w:rFonts w:asciiTheme="majorBidi" w:hAnsiTheme="majorBidi" w:cstheme="majorBidi"/>
          <w:spacing w:val="1"/>
          <w:sz w:val="24"/>
          <w:szCs w:val="24"/>
        </w:rPr>
        <w:t xml:space="preserve"> </w:t>
      </w:r>
      <w:r w:rsidRPr="003F2D35">
        <w:rPr>
          <w:rFonts w:asciiTheme="majorBidi" w:hAnsiTheme="majorBidi" w:cstheme="majorBidi"/>
          <w:sz w:val="24"/>
          <w:szCs w:val="24"/>
        </w:rPr>
        <w:t>training.</w:t>
      </w:r>
    </w:p>
    <w:p w14:paraId="1C8DD1FA" w14:textId="77777777" w:rsidR="00F1739E" w:rsidRPr="003F2D35" w:rsidRDefault="00972C80" w:rsidP="003F2D35">
      <w:pPr>
        <w:pStyle w:val="ListParagraph"/>
        <w:numPr>
          <w:ilvl w:val="1"/>
          <w:numId w:val="2"/>
        </w:numPr>
        <w:tabs>
          <w:tab w:val="left" w:pos="732"/>
        </w:tabs>
        <w:spacing w:before="1" w:line="360" w:lineRule="auto"/>
        <w:ind w:left="-426" w:right="124" w:hanging="318"/>
        <w:jc w:val="both"/>
        <w:rPr>
          <w:rFonts w:asciiTheme="majorBidi" w:hAnsiTheme="majorBidi" w:cstheme="majorBidi"/>
          <w:sz w:val="24"/>
          <w:szCs w:val="24"/>
        </w:rPr>
      </w:pPr>
      <w:r w:rsidRPr="003F2D35">
        <w:rPr>
          <w:rFonts w:asciiTheme="majorBidi" w:hAnsiTheme="majorBidi" w:cstheme="majorBidi"/>
          <w:sz w:val="24"/>
          <w:szCs w:val="24"/>
        </w:rPr>
        <w:t>Students are eligible to transfer from the training organization no later than one week from the starting date of</w:t>
      </w:r>
      <w:r w:rsidRPr="003F2D35">
        <w:rPr>
          <w:rFonts w:asciiTheme="majorBidi" w:hAnsiTheme="majorBidi" w:cstheme="majorBidi"/>
          <w:spacing w:val="-7"/>
          <w:sz w:val="24"/>
          <w:szCs w:val="24"/>
        </w:rPr>
        <w:t xml:space="preserve"> </w:t>
      </w:r>
      <w:r w:rsidRPr="003F2D35">
        <w:rPr>
          <w:rFonts w:asciiTheme="majorBidi" w:hAnsiTheme="majorBidi" w:cstheme="majorBidi"/>
          <w:sz w:val="24"/>
          <w:szCs w:val="24"/>
        </w:rPr>
        <w:t>training</w:t>
      </w:r>
    </w:p>
    <w:p w14:paraId="07BD296F" w14:textId="77777777" w:rsidR="003F2D35" w:rsidRDefault="00972C80" w:rsidP="003F2D35">
      <w:pPr>
        <w:pStyle w:val="ListParagraph"/>
        <w:numPr>
          <w:ilvl w:val="1"/>
          <w:numId w:val="2"/>
        </w:numPr>
        <w:tabs>
          <w:tab w:val="left" w:pos="732"/>
        </w:tabs>
        <w:spacing w:line="360" w:lineRule="auto"/>
        <w:ind w:left="-426" w:right="117" w:hanging="318"/>
        <w:jc w:val="both"/>
        <w:rPr>
          <w:rFonts w:asciiTheme="majorBidi" w:hAnsiTheme="majorBidi" w:cstheme="majorBidi"/>
          <w:sz w:val="24"/>
          <w:szCs w:val="24"/>
        </w:rPr>
      </w:pPr>
      <w:r w:rsidRPr="003F2D35">
        <w:rPr>
          <w:rFonts w:asciiTheme="majorBidi" w:hAnsiTheme="majorBidi" w:cstheme="majorBidi"/>
          <w:sz w:val="24"/>
          <w:szCs w:val="24"/>
        </w:rPr>
        <w:t>Provide the college with an Assessment report on the student's performance according to the training assessment form provided by college. The report must reflect the student performance throughout</w:t>
      </w:r>
      <w:r w:rsidRPr="003F2D35">
        <w:rPr>
          <w:rFonts w:asciiTheme="majorBidi" w:hAnsiTheme="majorBidi" w:cstheme="majorBidi"/>
          <w:spacing w:val="-2"/>
          <w:sz w:val="24"/>
          <w:szCs w:val="24"/>
        </w:rPr>
        <w:t xml:space="preserve"> </w:t>
      </w:r>
      <w:r w:rsidRPr="003F2D35">
        <w:rPr>
          <w:rFonts w:asciiTheme="majorBidi" w:hAnsiTheme="majorBidi" w:cstheme="majorBidi"/>
          <w:sz w:val="24"/>
          <w:szCs w:val="24"/>
        </w:rPr>
        <w:t>training.</w:t>
      </w:r>
    </w:p>
    <w:p w14:paraId="7EEB30FB" w14:textId="77777777" w:rsidR="003F2D35" w:rsidRDefault="003F2D35" w:rsidP="003F2D35">
      <w:pPr>
        <w:tabs>
          <w:tab w:val="left" w:pos="732"/>
        </w:tabs>
        <w:spacing w:line="360" w:lineRule="auto"/>
        <w:ind w:right="117"/>
        <w:jc w:val="both"/>
        <w:rPr>
          <w:rFonts w:asciiTheme="majorBidi" w:hAnsiTheme="majorBidi" w:cstheme="majorBidi"/>
          <w:sz w:val="24"/>
          <w:szCs w:val="24"/>
        </w:rPr>
      </w:pPr>
    </w:p>
    <w:p w14:paraId="1FC30D17" w14:textId="77777777" w:rsidR="003F2D35" w:rsidRDefault="003F2D35" w:rsidP="003F2D35">
      <w:pPr>
        <w:tabs>
          <w:tab w:val="left" w:pos="732"/>
        </w:tabs>
        <w:spacing w:line="360" w:lineRule="auto"/>
        <w:ind w:right="117"/>
        <w:jc w:val="both"/>
        <w:rPr>
          <w:rFonts w:asciiTheme="majorBidi" w:hAnsiTheme="majorBidi" w:cstheme="majorBidi"/>
          <w:sz w:val="24"/>
          <w:szCs w:val="24"/>
        </w:rPr>
      </w:pPr>
    </w:p>
    <w:p w14:paraId="18D9E13B" w14:textId="77777777" w:rsidR="003F2D35" w:rsidRDefault="003F2D35" w:rsidP="003F2D35">
      <w:pPr>
        <w:tabs>
          <w:tab w:val="left" w:pos="732"/>
        </w:tabs>
        <w:spacing w:line="360" w:lineRule="auto"/>
        <w:ind w:right="117"/>
        <w:jc w:val="both"/>
        <w:rPr>
          <w:rFonts w:asciiTheme="majorBidi" w:hAnsiTheme="majorBidi" w:cstheme="majorBidi"/>
          <w:sz w:val="24"/>
          <w:szCs w:val="24"/>
        </w:rPr>
      </w:pPr>
    </w:p>
    <w:p w14:paraId="79A25EE9" w14:textId="77777777" w:rsidR="003F2D35" w:rsidRPr="003F2D35" w:rsidRDefault="003F2D35" w:rsidP="003F2D35">
      <w:pPr>
        <w:tabs>
          <w:tab w:val="left" w:pos="732"/>
        </w:tabs>
        <w:spacing w:line="360" w:lineRule="auto"/>
        <w:ind w:right="117"/>
        <w:jc w:val="both"/>
        <w:rPr>
          <w:rFonts w:asciiTheme="majorBidi" w:hAnsiTheme="majorBidi" w:cstheme="majorBidi"/>
          <w:sz w:val="24"/>
          <w:szCs w:val="24"/>
        </w:rPr>
      </w:pPr>
    </w:p>
    <w:p w14:paraId="651FFF9D" w14:textId="77777777" w:rsidR="00F1739E" w:rsidRDefault="00972C80">
      <w:pPr>
        <w:pStyle w:val="Heading1"/>
        <w:numPr>
          <w:ilvl w:val="0"/>
          <w:numId w:val="2"/>
        </w:numPr>
        <w:tabs>
          <w:tab w:val="left" w:pos="460"/>
          <w:tab w:val="left" w:pos="461"/>
        </w:tabs>
        <w:ind w:hanging="361"/>
        <w:rPr>
          <w:b w:val="0"/>
          <w:u w:val="none"/>
        </w:rPr>
      </w:pPr>
      <w:bookmarkStart w:id="2" w:name="_Toc40194365"/>
      <w:r>
        <w:rPr>
          <w:u w:val="thick"/>
        </w:rPr>
        <w:lastRenderedPageBreak/>
        <w:t>Duration</w:t>
      </w:r>
      <w:r>
        <w:rPr>
          <w:b w:val="0"/>
          <w:u w:val="none"/>
        </w:rPr>
        <w:t>:</w:t>
      </w:r>
      <w:bookmarkEnd w:id="2"/>
    </w:p>
    <w:p w14:paraId="179E0454" w14:textId="77777777" w:rsidR="00F1739E" w:rsidRDefault="00F1739E">
      <w:pPr>
        <w:pStyle w:val="BodyText"/>
        <w:spacing w:before="1"/>
        <w:ind w:left="0"/>
        <w:rPr>
          <w:sz w:val="20"/>
        </w:rPr>
      </w:pPr>
    </w:p>
    <w:p w14:paraId="2418B946" w14:textId="77777777" w:rsidR="00392409" w:rsidRDefault="00392409" w:rsidP="00392409">
      <w:pPr>
        <w:pStyle w:val="ListParagraph"/>
        <w:widowControl/>
        <w:numPr>
          <w:ilvl w:val="0"/>
          <w:numId w:val="6"/>
        </w:numPr>
        <w:autoSpaceDE/>
        <w:autoSpaceDN/>
        <w:spacing w:after="160" w:line="259" w:lineRule="auto"/>
        <w:ind w:left="87"/>
        <w:contextualSpacing/>
        <w:rPr>
          <w:rFonts w:asciiTheme="majorBidi" w:hAnsiTheme="majorBidi" w:cstheme="majorBidi"/>
        </w:rPr>
      </w:pPr>
      <w:r w:rsidRPr="00A3088C">
        <w:rPr>
          <w:rFonts w:asciiTheme="majorBidi" w:hAnsiTheme="majorBidi" w:cstheme="majorBidi"/>
        </w:rPr>
        <w:t xml:space="preserve">Students are allowed to submit registration forms until the end of the second-week semester end of the first week. If you do not submit the registration form by the end of the deadline, you have to drop the course (because the training </w:t>
      </w:r>
      <w:r>
        <w:rPr>
          <w:rFonts w:asciiTheme="majorBidi" w:hAnsiTheme="majorBidi" w:cstheme="majorBidi"/>
        </w:rPr>
        <w:t xml:space="preserve">period is at least ten weeks and </w:t>
      </w:r>
      <w:r w:rsidRPr="00A3088C">
        <w:rPr>
          <w:rFonts w:asciiTheme="majorBidi" w:hAnsiTheme="majorBidi" w:cstheme="majorBidi"/>
        </w:rPr>
        <w:t>280 hours for a regular semester</w:t>
      </w:r>
      <w:r>
        <w:rPr>
          <w:rFonts w:asciiTheme="majorBidi" w:hAnsiTheme="majorBidi" w:cstheme="majorBidi"/>
        </w:rPr>
        <w:t>).</w:t>
      </w:r>
    </w:p>
    <w:p w14:paraId="63887317" w14:textId="77777777" w:rsidR="00392409" w:rsidRPr="00392409" w:rsidRDefault="00392409" w:rsidP="00392409">
      <w:pPr>
        <w:widowControl/>
        <w:autoSpaceDE/>
        <w:autoSpaceDN/>
        <w:spacing w:after="160" w:line="259" w:lineRule="auto"/>
        <w:ind w:left="360"/>
        <w:contextualSpacing/>
        <w:rPr>
          <w:rFonts w:asciiTheme="majorBidi" w:hAnsiTheme="majorBidi" w:cstheme="majorBidi"/>
        </w:rPr>
      </w:pPr>
    </w:p>
    <w:p w14:paraId="04B43032" w14:textId="77777777" w:rsidR="00392409" w:rsidRPr="00392409" w:rsidRDefault="00392409" w:rsidP="00392409">
      <w:pPr>
        <w:pStyle w:val="ListParagraph"/>
        <w:widowControl/>
        <w:numPr>
          <w:ilvl w:val="0"/>
          <w:numId w:val="6"/>
        </w:numPr>
        <w:autoSpaceDE/>
        <w:autoSpaceDN/>
        <w:spacing w:after="160" w:line="259" w:lineRule="auto"/>
        <w:ind w:left="87"/>
        <w:contextualSpacing/>
        <w:rPr>
          <w:rFonts w:asciiTheme="majorBidi" w:hAnsiTheme="majorBidi" w:cstheme="majorBidi"/>
        </w:rPr>
      </w:pPr>
      <w:r w:rsidRPr="00392409">
        <w:rPr>
          <w:rFonts w:asciiTheme="majorBidi" w:hAnsiTheme="majorBidi" w:cstheme="majorBidi"/>
        </w:rPr>
        <w:t xml:space="preserve">Students must have minimum requirement training (10 weeks, 280 hours). For the summer semester, this would be at last eight weeks, 280 hours </w:t>
      </w:r>
      <w:r>
        <w:t>in their fields of specialization either in private or public organization.</w:t>
      </w:r>
    </w:p>
    <w:p w14:paraId="0FA9A4CA" w14:textId="77777777" w:rsidR="00392409" w:rsidRDefault="00392409" w:rsidP="00392409">
      <w:pPr>
        <w:pStyle w:val="BodyText"/>
        <w:spacing w:before="90" w:line="259" w:lineRule="auto"/>
        <w:ind w:left="0" w:right="15"/>
      </w:pPr>
    </w:p>
    <w:bookmarkStart w:id="3" w:name="_Toc40194366"/>
    <w:p w14:paraId="7A239CD1" w14:textId="0C240132" w:rsidR="00F1739E" w:rsidRDefault="00972C80">
      <w:pPr>
        <w:pStyle w:val="Heading1"/>
        <w:numPr>
          <w:ilvl w:val="0"/>
          <w:numId w:val="2"/>
        </w:numPr>
        <w:tabs>
          <w:tab w:val="left" w:pos="460"/>
          <w:tab w:val="left" w:pos="461"/>
        </w:tabs>
        <w:spacing w:before="6"/>
        <w:ind w:hanging="361"/>
        <w:rPr>
          <w:u w:val="none"/>
        </w:rPr>
      </w:pPr>
      <w:r>
        <w:rPr>
          <w:noProof/>
        </w:rPr>
        <mc:AlternateContent>
          <mc:Choice Requires="wps">
            <w:drawing>
              <wp:anchor distT="0" distB="0" distL="114300" distR="114300" simplePos="0" relativeHeight="15729664" behindDoc="0" locked="0" layoutInCell="1" allowOverlap="1" wp14:anchorId="041EC769" wp14:editId="5C4E8FEA">
                <wp:simplePos x="0" y="0"/>
                <wp:positionH relativeFrom="page">
                  <wp:posOffset>1371600</wp:posOffset>
                </wp:positionH>
                <wp:positionV relativeFrom="paragraph">
                  <wp:posOffset>173990</wp:posOffset>
                </wp:positionV>
                <wp:extent cx="1458595" cy="1524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59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CE9407" id="Rectangle 3" o:spid="_x0000_s1026" style="position:absolute;margin-left:108pt;margin-top:13.7pt;width:114.85pt;height:1.2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" fillcolor="black" stroked="f">
                <w10:wrap anchorx="page"/>
              </v:rect>
            </w:pict>
          </mc:Fallback>
        </mc:AlternateContent>
      </w:r>
      <w:r>
        <w:rPr>
          <w:u w:val="none"/>
        </w:rPr>
        <w:t>Timeline of the</w:t>
      </w:r>
      <w:r>
        <w:rPr>
          <w:spacing w:val="-1"/>
          <w:u w:val="none"/>
        </w:rPr>
        <w:t xml:space="preserve"> </w:t>
      </w:r>
      <w:r>
        <w:rPr>
          <w:u w:val="none"/>
        </w:rPr>
        <w:t>COOP</w:t>
      </w:r>
      <w:bookmarkEnd w:id="3"/>
    </w:p>
    <w:p w14:paraId="4343EA0C" w14:textId="77777777" w:rsidR="00F1739E" w:rsidRDefault="00F1739E">
      <w:pPr>
        <w:pStyle w:val="BodyText"/>
        <w:spacing w:before="5"/>
        <w:ind w:left="0"/>
        <w:rPr>
          <w:b/>
          <w:sz w:val="19"/>
        </w:rPr>
      </w:pPr>
    </w:p>
    <w:p w14:paraId="1F76AC66" w14:textId="77777777" w:rsidR="00F1739E" w:rsidRDefault="00972C80">
      <w:pPr>
        <w:pStyle w:val="BodyText"/>
        <w:spacing w:before="90"/>
        <w:ind w:left="460"/>
        <w:jc w:val="both"/>
      </w:pPr>
      <w:r>
        <w:t>The COOP students need to do the following during the semester during COOP:</w:t>
      </w:r>
    </w:p>
    <w:p w14:paraId="26C076F5" w14:textId="77777777" w:rsidR="00F1739E" w:rsidRDefault="00F1739E">
      <w:pPr>
        <w:pStyle w:val="BodyText"/>
        <w:spacing w:before="8"/>
        <w:ind w:left="0"/>
        <w:rPr>
          <w:sz w:val="27"/>
        </w:rPr>
      </w:pPr>
    </w:p>
    <w:p w14:paraId="40A06DCB" w14:textId="77777777" w:rsidR="00F1739E" w:rsidRDefault="00972C80">
      <w:pPr>
        <w:pStyle w:val="BodyText"/>
        <w:spacing w:line="261" w:lineRule="auto"/>
        <w:ind w:left="460" w:right="119"/>
        <w:jc w:val="both"/>
      </w:pPr>
      <w:r>
        <w:t>♦</w:t>
      </w:r>
      <w:r>
        <w:rPr>
          <w:i/>
        </w:rPr>
        <w:t xml:space="preserve">First two weeks </w:t>
      </w:r>
      <w:r>
        <w:t>(Fill out require forms (See Appendix in COOP guidelines policy) and download the registration form from college website.</w:t>
      </w:r>
    </w:p>
    <w:p w14:paraId="65A0E7F3" w14:textId="77777777" w:rsidR="00F1739E" w:rsidRDefault="00972C80">
      <w:pPr>
        <w:pStyle w:val="ListParagraph"/>
        <w:numPr>
          <w:ilvl w:val="0"/>
          <w:numId w:val="1"/>
        </w:numPr>
        <w:tabs>
          <w:tab w:val="left" w:pos="679"/>
        </w:tabs>
        <w:spacing w:line="259" w:lineRule="auto"/>
        <w:ind w:right="116" w:firstLine="0"/>
        <w:jc w:val="both"/>
        <w:rPr>
          <w:sz w:val="24"/>
        </w:rPr>
      </w:pPr>
      <w:r>
        <w:rPr>
          <w:i/>
          <w:sz w:val="24"/>
        </w:rPr>
        <w:t xml:space="preserve">Week 3 to week 13 </w:t>
      </w:r>
      <w:r>
        <w:rPr>
          <w:sz w:val="24"/>
        </w:rPr>
        <w:t>prepare a draft copy of the COOP report of every task (refer to appendix 2 in C Guideline policy) then contact their COOP advisor and discuss it with him. (contact with supervisor should be in weekly</w:t>
      </w:r>
      <w:r>
        <w:rPr>
          <w:spacing w:val="-5"/>
          <w:sz w:val="24"/>
        </w:rPr>
        <w:t xml:space="preserve"> </w:t>
      </w:r>
      <w:r>
        <w:rPr>
          <w:sz w:val="24"/>
        </w:rPr>
        <w:t>basis).</w:t>
      </w:r>
    </w:p>
    <w:p w14:paraId="68EF41FF" w14:textId="77777777" w:rsidR="00F1739E" w:rsidRDefault="00972C80">
      <w:pPr>
        <w:pStyle w:val="ListParagraph"/>
        <w:numPr>
          <w:ilvl w:val="0"/>
          <w:numId w:val="1"/>
        </w:numPr>
        <w:tabs>
          <w:tab w:val="left" w:pos="710"/>
        </w:tabs>
        <w:spacing w:line="259" w:lineRule="auto"/>
        <w:ind w:right="117" w:firstLine="60"/>
        <w:jc w:val="both"/>
        <w:rPr>
          <w:sz w:val="24"/>
        </w:rPr>
      </w:pPr>
      <w:r>
        <w:rPr>
          <w:noProof/>
        </w:rPr>
        <mc:AlternateContent>
          <mc:Choice Requires="wps">
            <w:drawing>
              <wp:anchor distT="0" distB="0" distL="114300" distR="114300" simplePos="0" relativeHeight="487546880" behindDoc="1" locked="0" layoutInCell="1" allowOverlap="1" wp14:anchorId="1D4FBD2F" wp14:editId="17196E85">
                <wp:simplePos x="0" y="0"/>
                <wp:positionH relativeFrom="page">
                  <wp:posOffset>2801620</wp:posOffset>
                </wp:positionH>
                <wp:positionV relativeFrom="paragraph">
                  <wp:posOffset>158750</wp:posOffset>
                </wp:positionV>
                <wp:extent cx="2519680" cy="762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6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EE0439" id="Rectangle 2" o:spid="_x0000_s1026" style="position:absolute;left:0;text-align:left;margin-left:220.6pt;margin-top:12.5pt;width:198.4pt;height:.6pt;z-index:-1576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" fillcolor="black" stroked="f">
                <w10:wrap anchorx="page"/>
              </v:rect>
            </w:pict>
          </mc:Fallback>
        </mc:AlternateContent>
      </w:r>
      <w:r>
        <w:rPr>
          <w:i/>
          <w:sz w:val="24"/>
        </w:rPr>
        <w:t xml:space="preserve">Week 14 </w:t>
      </w:r>
      <w:r>
        <w:rPr>
          <w:sz w:val="24"/>
        </w:rPr>
        <w:t>Submit the COOP Full Report as a bonded hardcopy incorporating the COOP advisor. A soft copy of the full report is to be prepared in PDF format. A soft copy is also needed by the training unit. The student is considered successful if the student scores minimum 60% of the possible</w:t>
      </w:r>
      <w:r>
        <w:rPr>
          <w:spacing w:val="-3"/>
          <w:sz w:val="24"/>
        </w:rPr>
        <w:t xml:space="preserve"> </w:t>
      </w:r>
      <w:r>
        <w:rPr>
          <w:sz w:val="24"/>
        </w:rPr>
        <w:t>marks.</w:t>
      </w:r>
    </w:p>
    <w:p w14:paraId="3DC3C2FB" w14:textId="77777777" w:rsidR="00F1739E" w:rsidRDefault="00972C80">
      <w:pPr>
        <w:pStyle w:val="ListParagraph"/>
        <w:numPr>
          <w:ilvl w:val="0"/>
          <w:numId w:val="1"/>
        </w:numPr>
        <w:tabs>
          <w:tab w:val="left" w:pos="751"/>
        </w:tabs>
        <w:spacing w:line="259" w:lineRule="auto"/>
        <w:ind w:right="125" w:firstLine="60"/>
        <w:jc w:val="both"/>
        <w:rPr>
          <w:sz w:val="24"/>
        </w:rPr>
      </w:pPr>
      <w:r>
        <w:rPr>
          <w:sz w:val="24"/>
        </w:rPr>
        <w:t>Prepare a presentation describing your COOP and submit the PPT file. Suggested presentation duration 30 mins. + 10 mins. Q&amp;A. (Suggested time the end of week</w:t>
      </w:r>
      <w:r>
        <w:rPr>
          <w:spacing w:val="-4"/>
          <w:sz w:val="24"/>
        </w:rPr>
        <w:t xml:space="preserve"> </w:t>
      </w:r>
      <w:r>
        <w:rPr>
          <w:sz w:val="24"/>
        </w:rPr>
        <w:t>14).</w:t>
      </w:r>
    </w:p>
    <w:p w14:paraId="1A1BEDE1" w14:textId="77777777" w:rsidR="00F1739E" w:rsidRDefault="00972C80">
      <w:pPr>
        <w:pStyle w:val="ListParagraph"/>
        <w:numPr>
          <w:ilvl w:val="0"/>
          <w:numId w:val="1"/>
        </w:numPr>
        <w:tabs>
          <w:tab w:val="left" w:pos="703"/>
        </w:tabs>
        <w:spacing w:line="261" w:lineRule="auto"/>
        <w:ind w:right="1019" w:firstLine="60"/>
        <w:jc w:val="both"/>
        <w:rPr>
          <w:sz w:val="24"/>
        </w:rPr>
      </w:pPr>
      <w:r>
        <w:rPr>
          <w:sz w:val="24"/>
        </w:rPr>
        <w:t>Collect all comments from your advisor, examining committee and the</w:t>
      </w:r>
      <w:r>
        <w:rPr>
          <w:spacing w:val="-12"/>
          <w:sz w:val="24"/>
        </w:rPr>
        <w:t xml:space="preserve"> </w:t>
      </w:r>
      <w:r>
        <w:rPr>
          <w:sz w:val="24"/>
        </w:rPr>
        <w:t>COOP coordinator and make changes accordingly in the final</w:t>
      </w:r>
      <w:r>
        <w:rPr>
          <w:spacing w:val="-7"/>
          <w:sz w:val="24"/>
        </w:rPr>
        <w:t xml:space="preserve"> </w:t>
      </w:r>
      <w:r>
        <w:rPr>
          <w:sz w:val="24"/>
        </w:rPr>
        <w:t>report.</w:t>
      </w:r>
    </w:p>
    <w:p w14:paraId="3C818A49" w14:textId="77777777" w:rsidR="003F2D35" w:rsidRDefault="003F2D35" w:rsidP="003F2D35">
      <w:pPr>
        <w:pStyle w:val="Heading1"/>
        <w:tabs>
          <w:tab w:val="left" w:pos="460"/>
          <w:tab w:val="left" w:pos="461"/>
          <w:tab w:val="left" w:pos="703"/>
        </w:tabs>
        <w:spacing w:before="6" w:line="261" w:lineRule="auto"/>
        <w:ind w:right="1019"/>
        <w:jc w:val="both"/>
      </w:pPr>
    </w:p>
    <w:p w14:paraId="50A2D92D" w14:textId="77777777" w:rsidR="003F2D35" w:rsidRDefault="003F2D35" w:rsidP="003F2D35">
      <w:pPr>
        <w:pStyle w:val="Heading1"/>
        <w:tabs>
          <w:tab w:val="left" w:pos="460"/>
          <w:tab w:val="left" w:pos="461"/>
          <w:tab w:val="left" w:pos="703"/>
        </w:tabs>
        <w:spacing w:before="6" w:line="261" w:lineRule="auto"/>
        <w:ind w:right="1019"/>
        <w:jc w:val="both"/>
      </w:pPr>
    </w:p>
    <w:p w14:paraId="12727834" w14:textId="77777777" w:rsidR="003F2D35" w:rsidRDefault="003F2D35" w:rsidP="003F2D35">
      <w:pPr>
        <w:pStyle w:val="Heading1"/>
        <w:tabs>
          <w:tab w:val="left" w:pos="460"/>
          <w:tab w:val="left" w:pos="461"/>
          <w:tab w:val="left" w:pos="703"/>
        </w:tabs>
        <w:spacing w:before="6" w:line="261" w:lineRule="auto"/>
        <w:ind w:right="1019"/>
        <w:jc w:val="both"/>
      </w:pPr>
    </w:p>
    <w:p w14:paraId="4C7A2919" w14:textId="77777777" w:rsidR="003F2D35" w:rsidRDefault="003F2D35" w:rsidP="003F2D35">
      <w:pPr>
        <w:pStyle w:val="Heading1"/>
        <w:tabs>
          <w:tab w:val="left" w:pos="460"/>
          <w:tab w:val="left" w:pos="461"/>
          <w:tab w:val="left" w:pos="703"/>
        </w:tabs>
        <w:spacing w:before="6" w:line="261" w:lineRule="auto"/>
        <w:ind w:right="1019" w:firstLine="0"/>
        <w:jc w:val="both"/>
      </w:pPr>
    </w:p>
    <w:p w14:paraId="0587857E" w14:textId="77777777" w:rsidR="003F2D35" w:rsidRDefault="003F2D35" w:rsidP="003F2D35">
      <w:pPr>
        <w:pStyle w:val="Heading1"/>
        <w:tabs>
          <w:tab w:val="left" w:pos="460"/>
          <w:tab w:val="left" w:pos="461"/>
          <w:tab w:val="left" w:pos="703"/>
        </w:tabs>
        <w:spacing w:before="6" w:line="261" w:lineRule="auto"/>
        <w:ind w:left="99" w:right="1019" w:firstLine="0"/>
        <w:jc w:val="both"/>
      </w:pPr>
    </w:p>
    <w:p w14:paraId="3B18EB58" w14:textId="77777777" w:rsidR="003F2D35" w:rsidRDefault="003F2D35" w:rsidP="003F2D35">
      <w:pPr>
        <w:pStyle w:val="Heading1"/>
        <w:tabs>
          <w:tab w:val="left" w:pos="460"/>
          <w:tab w:val="left" w:pos="461"/>
          <w:tab w:val="left" w:pos="703"/>
        </w:tabs>
        <w:spacing w:before="6" w:line="261" w:lineRule="auto"/>
        <w:ind w:left="99" w:right="1019" w:firstLine="0"/>
        <w:jc w:val="both"/>
      </w:pPr>
    </w:p>
    <w:p w14:paraId="46096E21" w14:textId="77777777" w:rsidR="003F2D35" w:rsidRDefault="003F2D35" w:rsidP="003F2D35">
      <w:pPr>
        <w:pStyle w:val="Heading1"/>
        <w:tabs>
          <w:tab w:val="left" w:pos="460"/>
          <w:tab w:val="left" w:pos="461"/>
          <w:tab w:val="left" w:pos="703"/>
        </w:tabs>
        <w:spacing w:before="6" w:line="261" w:lineRule="auto"/>
        <w:ind w:left="99" w:right="1019" w:firstLine="0"/>
        <w:jc w:val="both"/>
      </w:pPr>
    </w:p>
    <w:p w14:paraId="72D2B5B0" w14:textId="77777777" w:rsidR="003F2D35" w:rsidRDefault="003F2D35" w:rsidP="003F2D35">
      <w:pPr>
        <w:pStyle w:val="Heading1"/>
        <w:tabs>
          <w:tab w:val="left" w:pos="460"/>
          <w:tab w:val="left" w:pos="461"/>
          <w:tab w:val="left" w:pos="703"/>
        </w:tabs>
        <w:spacing w:before="6" w:line="261" w:lineRule="auto"/>
        <w:ind w:left="99" w:right="1019" w:firstLine="0"/>
        <w:jc w:val="both"/>
      </w:pPr>
    </w:p>
    <w:p w14:paraId="189108A4" w14:textId="77777777" w:rsidR="003F2D35" w:rsidRDefault="003F2D35" w:rsidP="003F2D35">
      <w:pPr>
        <w:pStyle w:val="Heading1"/>
        <w:tabs>
          <w:tab w:val="left" w:pos="460"/>
          <w:tab w:val="left" w:pos="461"/>
          <w:tab w:val="left" w:pos="703"/>
        </w:tabs>
        <w:spacing w:before="6" w:line="261" w:lineRule="auto"/>
        <w:ind w:left="99" w:right="1019" w:firstLine="0"/>
        <w:jc w:val="both"/>
      </w:pPr>
    </w:p>
    <w:p w14:paraId="0F053E0B" w14:textId="77777777" w:rsidR="003F2D35" w:rsidRDefault="003F2D35" w:rsidP="003F2D35">
      <w:pPr>
        <w:pStyle w:val="Heading1"/>
        <w:tabs>
          <w:tab w:val="left" w:pos="460"/>
          <w:tab w:val="left" w:pos="461"/>
          <w:tab w:val="left" w:pos="703"/>
        </w:tabs>
        <w:spacing w:before="6" w:line="261" w:lineRule="auto"/>
        <w:ind w:left="99" w:right="1019" w:firstLine="0"/>
        <w:jc w:val="both"/>
      </w:pPr>
    </w:p>
    <w:p w14:paraId="5729E3E4" w14:textId="77777777" w:rsidR="003F2D35" w:rsidRDefault="003F2D35" w:rsidP="003F2D35">
      <w:pPr>
        <w:pStyle w:val="Heading1"/>
        <w:tabs>
          <w:tab w:val="left" w:pos="460"/>
          <w:tab w:val="left" w:pos="461"/>
          <w:tab w:val="left" w:pos="703"/>
        </w:tabs>
        <w:spacing w:before="6" w:line="261" w:lineRule="auto"/>
        <w:ind w:left="99" w:right="1019" w:firstLine="0"/>
        <w:jc w:val="both"/>
      </w:pPr>
    </w:p>
    <w:p w14:paraId="7D188EFF" w14:textId="77777777" w:rsidR="003F2D35" w:rsidRDefault="003F2D35" w:rsidP="003F2D35">
      <w:pPr>
        <w:pStyle w:val="Heading1"/>
        <w:tabs>
          <w:tab w:val="left" w:pos="460"/>
          <w:tab w:val="left" w:pos="461"/>
          <w:tab w:val="left" w:pos="703"/>
        </w:tabs>
        <w:spacing w:before="6" w:line="261" w:lineRule="auto"/>
        <w:ind w:left="99" w:right="1019" w:firstLine="0"/>
        <w:jc w:val="both"/>
      </w:pPr>
    </w:p>
    <w:p w14:paraId="1ACCCD2C" w14:textId="77777777" w:rsidR="000430AA" w:rsidRPr="000430AA" w:rsidRDefault="000430AA" w:rsidP="00B61E1E">
      <w:pPr>
        <w:tabs>
          <w:tab w:val="left" w:pos="703"/>
        </w:tabs>
        <w:spacing w:line="261" w:lineRule="auto"/>
        <w:ind w:right="1019"/>
        <w:jc w:val="both"/>
        <w:rPr>
          <w:sz w:val="24"/>
        </w:rPr>
      </w:pPr>
    </w:p>
    <w:sectPr w:rsidR="000430AA" w:rsidRPr="000430AA">
      <w:headerReference w:type="default" r:id="rId8"/>
      <w:footerReference w:type="default" r:id="rId9"/>
      <w:pgSz w:w="12240" w:h="15840"/>
      <w:pgMar w:top="1880" w:right="1320" w:bottom="1200" w:left="1700" w:header="1661" w:footer="1015"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AB446" w14:textId="77777777" w:rsidR="00E51F80" w:rsidRDefault="00E51F80">
      <w:r>
        <w:separator/>
      </w:r>
    </w:p>
  </w:endnote>
  <w:endnote w:type="continuationSeparator" w:id="0">
    <w:p w14:paraId="42CCB65F" w14:textId="77777777" w:rsidR="00E51F80" w:rsidRDefault="00E5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charset w:val="86"/>
    <w:family w:val="auto"/>
    <w:pitch w:val="variable"/>
    <w:sig w:usb0="00000003" w:usb1="288F0000" w:usb2="00000016" w:usb3="00000000" w:csb0="00040001" w:csb1="00000000"/>
  </w:font>
  <w:font w:name="Carlito">
    <w:altName w:val="Arial"/>
    <w:charset w:val="00"/>
    <w:family w:val="swiss"/>
    <w:pitch w:val="variable"/>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061BB" w14:textId="77777777" w:rsidR="00F1739E" w:rsidRPr="00B61E1E" w:rsidRDefault="00972C80">
    <w:pPr>
      <w:pStyle w:val="BodyText"/>
      <w:spacing w:line="14" w:lineRule="auto"/>
      <w:ind w:left="0"/>
      <w:rPr>
        <w:color w:val="000000" w:themeColor="text1"/>
        <w:sz w:val="20"/>
      </w:rPr>
    </w:pPr>
    <w:r w:rsidRPr="00B61E1E">
      <w:rPr>
        <w:noProof/>
        <w:color w:val="000000" w:themeColor="text1"/>
      </w:rPr>
      <mc:AlternateContent>
        <mc:Choice Requires="wps">
          <w:drawing>
            <wp:anchor distT="0" distB="0" distL="114300" distR="114300" simplePos="0" relativeHeight="487545856" behindDoc="1" locked="0" layoutInCell="1" allowOverlap="1" wp14:anchorId="51C914A2" wp14:editId="2A2974CD">
              <wp:simplePos x="0" y="0"/>
              <wp:positionH relativeFrom="margin">
                <wp:align>right</wp:align>
              </wp:positionH>
              <wp:positionV relativeFrom="page">
                <wp:posOffset>9272469</wp:posOffset>
              </wp:positionV>
              <wp:extent cx="974488" cy="234268"/>
              <wp:effectExtent l="0" t="0" r="16510" b="139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488" cy="234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00EBE" w14:textId="77777777" w:rsidR="00F1739E" w:rsidRDefault="00972C80">
                          <w:pPr>
                            <w:spacing w:line="245" w:lineRule="exact"/>
                            <w:ind w:left="20"/>
                            <w:rPr>
                              <w:rFonts w:ascii="Carlito"/>
                              <w:b/>
                            </w:rPr>
                          </w:pPr>
                          <w:r>
                            <w:rPr>
                              <w:rFonts w:ascii="Carlito"/>
                            </w:rPr>
                            <w:t xml:space="preserve">Page </w:t>
                          </w:r>
                          <w:r>
                            <w:fldChar w:fldCharType="begin"/>
                          </w:r>
                          <w:r>
                            <w:rPr>
                              <w:rFonts w:ascii="Carlito"/>
                              <w:b/>
                            </w:rPr>
                            <w:instrText xml:space="preserve"> PAGE </w:instrText>
                          </w:r>
                          <w:r>
                            <w:fldChar w:fldCharType="separate"/>
                          </w:r>
                          <w:r w:rsidR="001D4689">
                            <w:rPr>
                              <w:rFonts w:ascii="Carlito"/>
                              <w:b/>
                              <w:noProof/>
                            </w:rPr>
                            <w:t>1</w:t>
                          </w:r>
                          <w:r>
                            <w:fldChar w:fldCharType="end"/>
                          </w:r>
                          <w:r>
                            <w:rPr>
                              <w:rFonts w:ascii="Carlito"/>
                              <w:b/>
                            </w:rPr>
                            <w:t xml:space="preserve"> </w:t>
                          </w:r>
                          <w:r>
                            <w:rPr>
                              <w:rFonts w:ascii="Carlito"/>
                            </w:rPr>
                            <w:t xml:space="preserve">of </w:t>
                          </w:r>
                          <w:r>
                            <w:rPr>
                              <w:rFonts w:ascii="Carlito"/>
                              <w:b/>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8" type="#_x0000_t202" style="position:absolute;margin-left:25.55pt;margin-top:730.1pt;width:76.75pt;height:18.45pt;z-index:-1577062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0L4rgIAAK8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" filled="f" stroked="f">
              <v:textbox inset="0,0,0,0">
                <w:txbxContent>
                  <w:p w:rsidR="00F1739E" w:rsidRDefault="00972C80">
                    <w:pPr>
                      <w:spacing w:line="245" w:lineRule="exact"/>
                      <w:ind w:left="20"/>
                      <w:rPr>
                        <w:rFonts w:ascii="Carlito"/>
                        <w:b/>
                      </w:rPr>
                    </w:pPr>
                    <w:r>
                      <w:rPr>
                        <w:rFonts w:ascii="Carlito"/>
                      </w:rPr>
                      <w:t xml:space="preserve">Page </w:t>
                    </w:r>
                    <w:r>
                      <w:fldChar w:fldCharType="begin"/>
                    </w:r>
                    <w:r>
                      <w:rPr>
                        <w:rFonts w:ascii="Carlito"/>
                        <w:b/>
                      </w:rPr>
                      <w:instrText xml:space="preserve"> PAGE </w:instrText>
                    </w:r>
                    <w:r>
                      <w:fldChar w:fldCharType="separate"/>
                    </w:r>
                    <w:r w:rsidR="003F2D35">
                      <w:rPr>
                        <w:rFonts w:ascii="Carlito"/>
                        <w:b/>
                        <w:noProof/>
                      </w:rPr>
                      <w:t>1</w:t>
                    </w:r>
                    <w:r>
                      <w:fldChar w:fldCharType="end"/>
                    </w:r>
                    <w:r>
                      <w:rPr>
                        <w:rFonts w:ascii="Carlito"/>
                        <w:b/>
                      </w:rPr>
                      <w:t xml:space="preserve"> </w:t>
                    </w:r>
                    <w:r>
                      <w:rPr>
                        <w:rFonts w:ascii="Carlito"/>
                      </w:rPr>
                      <w:t xml:space="preserve">of </w:t>
                    </w:r>
                    <w:r>
                      <w:rPr>
                        <w:rFonts w:ascii="Carlito"/>
                        <w:b/>
                      </w:rPr>
                      <w:t>2</w:t>
                    </w:r>
                  </w:p>
                </w:txbxContent>
              </v:textbox>
              <w10:wrap anchorx="margin"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F37F6" w14:textId="77777777" w:rsidR="00E51F80" w:rsidRDefault="00E51F80">
      <w:r>
        <w:separator/>
      </w:r>
    </w:p>
  </w:footnote>
  <w:footnote w:type="continuationSeparator" w:id="0">
    <w:p w14:paraId="5401DEF5" w14:textId="77777777" w:rsidR="00E51F80" w:rsidRDefault="00E51F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48502" w14:textId="01662610" w:rsidR="00F1739E" w:rsidRDefault="002A35BB">
    <w:pPr>
      <w:pStyle w:val="BodyText"/>
      <w:spacing w:line="14" w:lineRule="auto"/>
      <w:ind w:left="0"/>
      <w:rPr>
        <w:sz w:val="20"/>
      </w:rPr>
    </w:pPr>
    <w:r>
      <w:rPr>
        <w:noProof/>
      </w:rPr>
      <mc:AlternateContent>
        <mc:Choice Requires="wps">
          <w:drawing>
            <wp:anchor distT="0" distB="0" distL="114300" distR="114300" simplePos="0" relativeHeight="487545344" behindDoc="1" locked="0" layoutInCell="1" allowOverlap="1" wp14:anchorId="5B517795" wp14:editId="46CEF1EE">
              <wp:simplePos x="0" y="0"/>
              <wp:positionH relativeFrom="page">
                <wp:posOffset>553831</wp:posOffset>
              </wp:positionH>
              <wp:positionV relativeFrom="topMargin">
                <wp:align>bottom</wp:align>
              </wp:positionV>
              <wp:extent cx="2697480" cy="165735"/>
              <wp:effectExtent l="0" t="0" r="7620" b="57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79A89" w14:textId="77777777" w:rsidR="00F1739E" w:rsidRDefault="00972C80">
                          <w:pPr>
                            <w:spacing w:line="245" w:lineRule="exact"/>
                            <w:ind w:left="20"/>
                            <w:rPr>
                              <w:rFonts w:ascii="Carlito"/>
                            </w:rPr>
                          </w:pPr>
                          <w:r>
                            <w:rPr>
                              <w:rFonts w:ascii="Carlito"/>
                              <w:color w:val="2D74B5"/>
                            </w:rPr>
                            <w:t>College of Administration and Finance Sciences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517795" id="_x0000_t202" coordsize="21600,21600" o:spt="202" path="m,l,21600r21600,l21600,xe">
              <v:stroke joinstyle="miter"/>
              <v:path gradientshapeok="t" o:connecttype="rect"/>
            </v:shapetype>
            <v:shape id="Text Box 2" o:spid="_x0000_s1026" type="#_x0000_t202" style="position:absolute;margin-left:43.6pt;margin-top:0;width:212.4pt;height:13.05pt;z-index:-15771136;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" filled="f" stroked="f">
              <v:textbox inset="0,0,0,0">
                <w:txbxContent>
                  <w:p w14:paraId="4B579A89" w14:textId="77777777" w:rsidR="00F1739E" w:rsidRDefault="00972C80">
                    <w:pPr>
                      <w:spacing w:line="245" w:lineRule="exact"/>
                      <w:ind w:left="20"/>
                      <w:rPr>
                        <w:rFonts w:ascii="Carlito"/>
                      </w:rPr>
                    </w:pPr>
                    <w:r>
                      <w:rPr>
                        <w:rFonts w:ascii="Carlito"/>
                        <w:color w:val="2D74B5"/>
                      </w:rPr>
                      <w:t>College of Administration and Finance Sciences</w:t>
                    </w:r>
                  </w:p>
                </w:txbxContent>
              </v:textbox>
              <w10:wrap anchorx="page" anchory="margin"/>
            </v:shape>
          </w:pict>
        </mc:Fallback>
      </mc:AlternateContent>
    </w:r>
    <w:r>
      <w:rPr>
        <w:noProof/>
      </w:rPr>
      <w:drawing>
        <wp:anchor distT="0" distB="0" distL="0" distR="0" simplePos="0" relativeHeight="487547904" behindDoc="0" locked="0" layoutInCell="1" allowOverlap="1" wp14:anchorId="49115E66" wp14:editId="539D9F1D">
          <wp:simplePos x="0" y="0"/>
          <wp:positionH relativeFrom="page">
            <wp:posOffset>418547</wp:posOffset>
          </wp:positionH>
          <wp:positionV relativeFrom="page">
            <wp:posOffset>398752</wp:posOffset>
          </wp:positionV>
          <wp:extent cx="2886075" cy="57150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886075" cy="57150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DE276F"/>
    <w:multiLevelType w:val="hybridMultilevel"/>
    <w:tmpl w:val="0DA6108C"/>
    <w:lvl w:ilvl="0" w:tplc="3B929EB8">
      <w:numFmt w:val="bullet"/>
      <w:lvlText w:val=""/>
      <w:lvlJc w:val="left"/>
      <w:pPr>
        <w:ind w:left="460" w:hanging="360"/>
      </w:pPr>
      <w:rPr>
        <w:rFonts w:ascii="Symbol" w:eastAsia="Symbol" w:hAnsi="Symbol" w:cs="Symbol" w:hint="default"/>
        <w:w w:val="100"/>
        <w:sz w:val="24"/>
        <w:szCs w:val="24"/>
        <w:lang w:val="en-US" w:eastAsia="en-US" w:bidi="ar-SA"/>
      </w:rPr>
    </w:lvl>
    <w:lvl w:ilvl="1" w:tplc="86A26718">
      <w:start w:val="1"/>
      <w:numFmt w:val="decimal"/>
      <w:lvlText w:val="%2."/>
      <w:lvlJc w:val="left"/>
      <w:pPr>
        <w:ind w:left="731" w:hanging="360"/>
        <w:jc w:val="left"/>
      </w:pPr>
      <w:rPr>
        <w:rFonts w:ascii="Times New Roman" w:eastAsia="Times New Roman" w:hAnsi="Times New Roman" w:cs="Times New Roman" w:hint="default"/>
        <w:spacing w:val="-3"/>
        <w:w w:val="99"/>
        <w:sz w:val="24"/>
        <w:szCs w:val="24"/>
        <w:lang w:val="en-US" w:eastAsia="en-US" w:bidi="ar-SA"/>
      </w:rPr>
    </w:lvl>
    <w:lvl w:ilvl="2" w:tplc="81D0975E">
      <w:numFmt w:val="bullet"/>
      <w:lvlText w:val="•"/>
      <w:lvlJc w:val="left"/>
      <w:pPr>
        <w:ind w:left="1682" w:hanging="360"/>
      </w:pPr>
      <w:rPr>
        <w:rFonts w:hint="default"/>
        <w:lang w:val="en-US" w:eastAsia="en-US" w:bidi="ar-SA"/>
      </w:rPr>
    </w:lvl>
    <w:lvl w:ilvl="3" w:tplc="9FBA51A2">
      <w:numFmt w:val="bullet"/>
      <w:lvlText w:val="•"/>
      <w:lvlJc w:val="left"/>
      <w:pPr>
        <w:ind w:left="2624" w:hanging="360"/>
      </w:pPr>
      <w:rPr>
        <w:rFonts w:hint="default"/>
        <w:lang w:val="en-US" w:eastAsia="en-US" w:bidi="ar-SA"/>
      </w:rPr>
    </w:lvl>
    <w:lvl w:ilvl="4" w:tplc="3BE2AE1A">
      <w:numFmt w:val="bullet"/>
      <w:lvlText w:val="•"/>
      <w:lvlJc w:val="left"/>
      <w:pPr>
        <w:ind w:left="3566" w:hanging="360"/>
      </w:pPr>
      <w:rPr>
        <w:rFonts w:hint="default"/>
        <w:lang w:val="en-US" w:eastAsia="en-US" w:bidi="ar-SA"/>
      </w:rPr>
    </w:lvl>
    <w:lvl w:ilvl="5" w:tplc="CEF65AB8">
      <w:numFmt w:val="bullet"/>
      <w:lvlText w:val="•"/>
      <w:lvlJc w:val="left"/>
      <w:pPr>
        <w:ind w:left="4508" w:hanging="360"/>
      </w:pPr>
      <w:rPr>
        <w:rFonts w:hint="default"/>
        <w:lang w:val="en-US" w:eastAsia="en-US" w:bidi="ar-SA"/>
      </w:rPr>
    </w:lvl>
    <w:lvl w:ilvl="6" w:tplc="C0F03132">
      <w:numFmt w:val="bullet"/>
      <w:lvlText w:val="•"/>
      <w:lvlJc w:val="left"/>
      <w:pPr>
        <w:ind w:left="5451" w:hanging="360"/>
      </w:pPr>
      <w:rPr>
        <w:rFonts w:hint="default"/>
        <w:lang w:val="en-US" w:eastAsia="en-US" w:bidi="ar-SA"/>
      </w:rPr>
    </w:lvl>
    <w:lvl w:ilvl="7" w:tplc="C5C826F4">
      <w:numFmt w:val="bullet"/>
      <w:lvlText w:val="•"/>
      <w:lvlJc w:val="left"/>
      <w:pPr>
        <w:ind w:left="6393" w:hanging="360"/>
      </w:pPr>
      <w:rPr>
        <w:rFonts w:hint="default"/>
        <w:lang w:val="en-US" w:eastAsia="en-US" w:bidi="ar-SA"/>
      </w:rPr>
    </w:lvl>
    <w:lvl w:ilvl="8" w:tplc="E63E8056">
      <w:numFmt w:val="bullet"/>
      <w:lvlText w:val="•"/>
      <w:lvlJc w:val="left"/>
      <w:pPr>
        <w:ind w:left="7335" w:hanging="360"/>
      </w:pPr>
      <w:rPr>
        <w:rFonts w:hint="default"/>
        <w:lang w:val="en-US" w:eastAsia="en-US" w:bidi="ar-SA"/>
      </w:rPr>
    </w:lvl>
  </w:abstractNum>
  <w:abstractNum w:abstractNumId="1">
    <w:nsid w:val="499C3B83"/>
    <w:multiLevelType w:val="hybridMultilevel"/>
    <w:tmpl w:val="7E62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07729F"/>
    <w:multiLevelType w:val="hybridMultilevel"/>
    <w:tmpl w:val="2112296E"/>
    <w:lvl w:ilvl="0" w:tplc="AB6486AE">
      <w:numFmt w:val="bullet"/>
      <w:lvlText w:val="♦"/>
      <w:lvlJc w:val="left"/>
      <w:pPr>
        <w:ind w:left="460" w:hanging="219"/>
      </w:pPr>
      <w:rPr>
        <w:rFonts w:ascii="Times New Roman" w:eastAsia="Times New Roman" w:hAnsi="Times New Roman" w:cs="Times New Roman" w:hint="default"/>
        <w:spacing w:val="-30"/>
        <w:w w:val="99"/>
        <w:sz w:val="24"/>
        <w:szCs w:val="24"/>
        <w:lang w:val="en-US" w:eastAsia="en-US" w:bidi="ar-SA"/>
      </w:rPr>
    </w:lvl>
    <w:lvl w:ilvl="1" w:tplc="44087D20">
      <w:numFmt w:val="bullet"/>
      <w:lvlText w:val="•"/>
      <w:lvlJc w:val="left"/>
      <w:pPr>
        <w:ind w:left="1336" w:hanging="219"/>
      </w:pPr>
      <w:rPr>
        <w:rFonts w:hint="default"/>
        <w:lang w:val="en-US" w:eastAsia="en-US" w:bidi="ar-SA"/>
      </w:rPr>
    </w:lvl>
    <w:lvl w:ilvl="2" w:tplc="950A35E8">
      <w:numFmt w:val="bullet"/>
      <w:lvlText w:val="•"/>
      <w:lvlJc w:val="left"/>
      <w:pPr>
        <w:ind w:left="2212" w:hanging="219"/>
      </w:pPr>
      <w:rPr>
        <w:rFonts w:hint="default"/>
        <w:lang w:val="en-US" w:eastAsia="en-US" w:bidi="ar-SA"/>
      </w:rPr>
    </w:lvl>
    <w:lvl w:ilvl="3" w:tplc="69E4BED2">
      <w:numFmt w:val="bullet"/>
      <w:lvlText w:val="•"/>
      <w:lvlJc w:val="left"/>
      <w:pPr>
        <w:ind w:left="3088" w:hanging="219"/>
      </w:pPr>
      <w:rPr>
        <w:rFonts w:hint="default"/>
        <w:lang w:val="en-US" w:eastAsia="en-US" w:bidi="ar-SA"/>
      </w:rPr>
    </w:lvl>
    <w:lvl w:ilvl="4" w:tplc="1C902242">
      <w:numFmt w:val="bullet"/>
      <w:lvlText w:val="•"/>
      <w:lvlJc w:val="left"/>
      <w:pPr>
        <w:ind w:left="3964" w:hanging="219"/>
      </w:pPr>
      <w:rPr>
        <w:rFonts w:hint="default"/>
        <w:lang w:val="en-US" w:eastAsia="en-US" w:bidi="ar-SA"/>
      </w:rPr>
    </w:lvl>
    <w:lvl w:ilvl="5" w:tplc="B3BE3450">
      <w:numFmt w:val="bullet"/>
      <w:lvlText w:val="•"/>
      <w:lvlJc w:val="left"/>
      <w:pPr>
        <w:ind w:left="4840" w:hanging="219"/>
      </w:pPr>
      <w:rPr>
        <w:rFonts w:hint="default"/>
        <w:lang w:val="en-US" w:eastAsia="en-US" w:bidi="ar-SA"/>
      </w:rPr>
    </w:lvl>
    <w:lvl w:ilvl="6" w:tplc="64E6551A">
      <w:numFmt w:val="bullet"/>
      <w:lvlText w:val="•"/>
      <w:lvlJc w:val="left"/>
      <w:pPr>
        <w:ind w:left="5716" w:hanging="219"/>
      </w:pPr>
      <w:rPr>
        <w:rFonts w:hint="default"/>
        <w:lang w:val="en-US" w:eastAsia="en-US" w:bidi="ar-SA"/>
      </w:rPr>
    </w:lvl>
    <w:lvl w:ilvl="7" w:tplc="592AF6D6">
      <w:numFmt w:val="bullet"/>
      <w:lvlText w:val="•"/>
      <w:lvlJc w:val="left"/>
      <w:pPr>
        <w:ind w:left="6592" w:hanging="219"/>
      </w:pPr>
      <w:rPr>
        <w:rFonts w:hint="default"/>
        <w:lang w:val="en-US" w:eastAsia="en-US" w:bidi="ar-SA"/>
      </w:rPr>
    </w:lvl>
    <w:lvl w:ilvl="8" w:tplc="F8E64E5A">
      <w:numFmt w:val="bullet"/>
      <w:lvlText w:val="•"/>
      <w:lvlJc w:val="left"/>
      <w:pPr>
        <w:ind w:left="7468" w:hanging="219"/>
      </w:pPr>
      <w:rPr>
        <w:rFonts w:hint="default"/>
        <w:lang w:val="en-US" w:eastAsia="en-US" w:bidi="ar-SA"/>
      </w:rPr>
    </w:lvl>
  </w:abstractNum>
  <w:abstractNum w:abstractNumId="3">
    <w:nsid w:val="58487802"/>
    <w:multiLevelType w:val="multilevel"/>
    <w:tmpl w:val="60F6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06F1821"/>
    <w:multiLevelType w:val="hybridMultilevel"/>
    <w:tmpl w:val="DC9E2E72"/>
    <w:lvl w:ilvl="0" w:tplc="04090009">
      <w:start w:val="1"/>
      <w:numFmt w:val="bullet"/>
      <w:lvlText w:val=""/>
      <w:lvlJc w:val="left"/>
      <w:pPr>
        <w:ind w:left="-273" w:hanging="360"/>
      </w:pPr>
      <w:rPr>
        <w:rFonts w:ascii="Wingdings" w:hAnsi="Wingdings" w:hint="default"/>
      </w:rPr>
    </w:lvl>
    <w:lvl w:ilvl="1" w:tplc="04090003" w:tentative="1">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abstractNum w:abstractNumId="5">
    <w:nsid w:val="77FC4403"/>
    <w:multiLevelType w:val="hybridMultilevel"/>
    <w:tmpl w:val="D820F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39E"/>
    <w:rsid w:val="000317A6"/>
    <w:rsid w:val="000430AA"/>
    <w:rsid w:val="000C3F89"/>
    <w:rsid w:val="001D4689"/>
    <w:rsid w:val="002A35BB"/>
    <w:rsid w:val="00392409"/>
    <w:rsid w:val="003F2D35"/>
    <w:rsid w:val="004B58E3"/>
    <w:rsid w:val="006569F7"/>
    <w:rsid w:val="00972C80"/>
    <w:rsid w:val="009F38D8"/>
    <w:rsid w:val="00B23B48"/>
    <w:rsid w:val="00B61E1E"/>
    <w:rsid w:val="00E44B46"/>
    <w:rsid w:val="00E51F80"/>
    <w:rsid w:val="00F173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95AC2"/>
  <w15:docId w15:val="{5A7E25BF-E961-4350-BCBC-6BC94832E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0" w:hanging="361"/>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31"/>
    </w:pPr>
    <w:rPr>
      <w:sz w:val="24"/>
      <w:szCs w:val="24"/>
    </w:rPr>
  </w:style>
  <w:style w:type="paragraph" w:styleId="Title">
    <w:name w:val="Title"/>
    <w:basedOn w:val="Normal"/>
    <w:uiPriority w:val="1"/>
    <w:qFormat/>
    <w:pPr>
      <w:spacing w:before="227"/>
      <w:ind w:left="2100" w:right="2484"/>
      <w:jc w:val="center"/>
    </w:pPr>
    <w:rPr>
      <w:sz w:val="32"/>
      <w:szCs w:val="32"/>
    </w:rPr>
  </w:style>
  <w:style w:type="paragraph" w:styleId="ListParagraph">
    <w:name w:val="List Paragraph"/>
    <w:basedOn w:val="Normal"/>
    <w:uiPriority w:val="34"/>
    <w:qFormat/>
    <w:pPr>
      <w:ind w:left="731" w:hanging="361"/>
    </w:pPr>
  </w:style>
  <w:style w:type="paragraph" w:customStyle="1" w:styleId="TableParagraph">
    <w:name w:val="Table Paragraph"/>
    <w:basedOn w:val="Normal"/>
    <w:uiPriority w:val="1"/>
    <w:qFormat/>
  </w:style>
  <w:style w:type="table" w:styleId="TableGrid">
    <w:name w:val="Table Grid"/>
    <w:basedOn w:val="TableNormal"/>
    <w:uiPriority w:val="39"/>
    <w:rsid w:val="000430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430AA"/>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B61E1E"/>
    <w:pPr>
      <w:tabs>
        <w:tab w:val="center" w:pos="4513"/>
        <w:tab w:val="right" w:pos="9026"/>
      </w:tabs>
    </w:pPr>
  </w:style>
  <w:style w:type="character" w:customStyle="1" w:styleId="HeaderChar">
    <w:name w:val="Header Char"/>
    <w:basedOn w:val="DefaultParagraphFont"/>
    <w:link w:val="Header"/>
    <w:uiPriority w:val="99"/>
    <w:rsid w:val="00B61E1E"/>
    <w:rPr>
      <w:rFonts w:ascii="Times New Roman" w:eastAsia="Times New Roman" w:hAnsi="Times New Roman" w:cs="Times New Roman"/>
    </w:rPr>
  </w:style>
  <w:style w:type="paragraph" w:styleId="Footer">
    <w:name w:val="footer"/>
    <w:basedOn w:val="Normal"/>
    <w:link w:val="FooterChar"/>
    <w:uiPriority w:val="99"/>
    <w:unhideWhenUsed/>
    <w:rsid w:val="00B61E1E"/>
    <w:pPr>
      <w:tabs>
        <w:tab w:val="center" w:pos="4513"/>
        <w:tab w:val="right" w:pos="9026"/>
      </w:tabs>
    </w:pPr>
  </w:style>
  <w:style w:type="character" w:customStyle="1" w:styleId="FooterChar">
    <w:name w:val="Footer Char"/>
    <w:basedOn w:val="DefaultParagraphFont"/>
    <w:link w:val="Footer"/>
    <w:uiPriority w:val="99"/>
    <w:rsid w:val="00B61E1E"/>
    <w:rPr>
      <w:rFonts w:ascii="Times New Roman" w:eastAsia="Times New Roman" w:hAnsi="Times New Roman" w:cs="Times New Roman"/>
    </w:rPr>
  </w:style>
  <w:style w:type="paragraph" w:styleId="TOCHeading">
    <w:name w:val="TOC Heading"/>
    <w:basedOn w:val="Heading1"/>
    <w:next w:val="Normal"/>
    <w:uiPriority w:val="39"/>
    <w:unhideWhenUsed/>
    <w:qFormat/>
    <w:rsid w:val="003F2D35"/>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u w:val="none"/>
    </w:rPr>
  </w:style>
  <w:style w:type="paragraph" w:styleId="TOC1">
    <w:name w:val="toc 1"/>
    <w:basedOn w:val="Normal"/>
    <w:next w:val="Normal"/>
    <w:autoRedefine/>
    <w:uiPriority w:val="39"/>
    <w:unhideWhenUsed/>
    <w:rsid w:val="003F2D35"/>
    <w:pPr>
      <w:spacing w:after="100"/>
    </w:pPr>
  </w:style>
  <w:style w:type="character" w:styleId="Hyperlink">
    <w:name w:val="Hyperlink"/>
    <w:basedOn w:val="DefaultParagraphFont"/>
    <w:uiPriority w:val="99"/>
    <w:unhideWhenUsed/>
    <w:rsid w:val="003F2D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07154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A0F53-462C-6E40-BD23-677BB60C7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585</Words>
  <Characters>3341</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Alhassoon</dc:creator>
  <cp:lastModifiedBy>Reem  F. alfahad</cp:lastModifiedBy>
  <cp:revision>2</cp:revision>
  <cp:lastPrinted>2020-05-12T13:50:00Z</cp:lastPrinted>
  <dcterms:created xsi:type="dcterms:W3CDTF">2020-05-12T19:20:00Z</dcterms:created>
  <dcterms:modified xsi:type="dcterms:W3CDTF">2020-05-12T19:20:00Z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2017-01-29T00:00:00Z</vt:filetime>
  </property>
  <property fmtid="{D5CDD505-2E9C-101B-9397-08002B2CF9AE}" pid="3" name="Creator">
    <vt:lpwstr>Microsoft® Word 2010</vt:lpwstr>
  </property>
  <property fmtid="{D5CDD505-2E9C-101B-9397-08002B2CF9AE}" pid="4" name="LastSaved">
    <vt:filetime>2020-02-19T00:00:00Z</vt:filetime>
  </property>
</Properties>
</file>