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07"/>
      </w:tblGrid>
      <w:tr w:rsidR="00675DBC" w:rsidRPr="00675DBC" w14:paraId="74E1289F" w14:textId="77777777" w:rsidTr="009E068D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E53C3D" w14:textId="5E2C9DBD" w:rsidR="00675DBC" w:rsidRPr="00675DBC" w:rsidRDefault="00675DBC" w:rsidP="00364A9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المتقد</w:t>
            </w:r>
            <w:r w:rsidR="00595E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364A9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ـة</w:t>
            </w: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4A4AF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EB413" w14:textId="77777777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F2953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46998133" w14:textId="77777777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E042EF" w14:textId="724284FA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74CFAC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FD546" w14:textId="77777777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B5A577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4CAB037" w14:textId="77777777" w:rsidTr="009E068D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FE597F" w14:textId="376E123B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C1A0D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40586A" w14:textId="77777777" w:rsidR="00675DBC" w:rsidRPr="00675DBC" w:rsidRDefault="005E50D7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8C9F5E" w14:textId="6B9B6401" w:rsidR="00675DBC" w:rsidRPr="00675DBC" w:rsidRDefault="000B3BBA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675DBC" w:rsidRPr="00675DBC" w14:paraId="76A3C9B0" w14:textId="77777777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70A5E" w14:textId="44915DC5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59091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7CB0B" w14:textId="77777777"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0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B51999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047D4D3E" w14:textId="71DE51B9" w:rsidR="00675DBC" w:rsidRPr="00675DBC" w:rsidRDefault="00071E37" w:rsidP="00675DBC">
      <w:pPr>
        <w:pStyle w:val="ListParagraph"/>
        <w:bidi/>
        <w:spacing w:after="0" w:line="240" w:lineRule="auto"/>
        <w:ind w:left="0"/>
        <w:rPr>
          <w:rFonts w:ascii="Sakkal Majalla" w:hAnsi="Sakkal Majalla" w:cs="Sakkal Majalla"/>
          <w:sz w:val="16"/>
          <w:szCs w:val="16"/>
        </w:rPr>
      </w:pPr>
      <w:r w:rsidRPr="00B24C42">
        <w:rPr>
          <w:noProof/>
        </w:rPr>
        <w:drawing>
          <wp:anchor distT="0" distB="0" distL="114300" distR="114300" simplePos="0" relativeHeight="251659264" behindDoc="0" locked="0" layoutInCell="1" allowOverlap="1" wp14:anchorId="7872C914" wp14:editId="4E45C53E">
            <wp:simplePos x="0" y="0"/>
            <wp:positionH relativeFrom="column">
              <wp:posOffset>4999612</wp:posOffset>
            </wp:positionH>
            <wp:positionV relativeFrom="paragraph">
              <wp:posOffset>-2535441</wp:posOffset>
            </wp:positionV>
            <wp:extent cx="2216258" cy="1272596"/>
            <wp:effectExtent l="0" t="0" r="6350" b="0"/>
            <wp:wrapNone/>
            <wp:docPr id="4" name="Picture 5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47E0A1DA-E54F-4AFE-8A6D-CAF19D854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47E0A1DA-E54F-4AFE-8A6D-CAF19D8546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6258" cy="127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BC" w:rsidRPr="00675DBC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103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4"/>
        <w:gridCol w:w="1025"/>
        <w:gridCol w:w="990"/>
      </w:tblGrid>
      <w:tr w:rsidR="00071E37" w:rsidRPr="00675DBC" w14:paraId="1278FE62" w14:textId="77777777" w:rsidTr="0074452B">
        <w:trPr>
          <w:jc w:val="center"/>
        </w:trPr>
        <w:tc>
          <w:tcPr>
            <w:tcW w:w="835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8F101" w14:textId="7EDCA622" w:rsidR="00071E37" w:rsidRPr="00675DBC" w:rsidRDefault="00071E37" w:rsidP="00071E37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29705" w14:textId="0421EAE9" w:rsidR="00071E37" w:rsidRPr="00675DBC" w:rsidRDefault="00071E37" w:rsidP="00071E3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محقق</w:t>
            </w:r>
          </w:p>
        </w:tc>
        <w:tc>
          <w:tcPr>
            <w:tcW w:w="990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8649F" w14:textId="388A8898" w:rsidR="00071E37" w:rsidRPr="00675DBC" w:rsidRDefault="00071E37" w:rsidP="00071E3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 محقق</w:t>
            </w:r>
          </w:p>
        </w:tc>
      </w:tr>
      <w:tr w:rsidR="00675DBC" w:rsidRPr="00675DBC" w14:paraId="37FF668F" w14:textId="77777777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3A82E" w14:textId="61796CFC" w:rsidR="00675DBC" w:rsidRPr="00675DBC" w:rsidRDefault="005E50D7" w:rsidP="00364A9F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حالياً 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ستطيع الدراسة خارج المملكة بنظام الإبتعاث الكامل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7B77D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E71AE4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426E1CF8" w14:textId="77777777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0E4B99" w14:textId="44BDAAAE" w:rsidR="00675DBC" w:rsidRPr="00675DBC" w:rsidRDefault="00675DBC" w:rsidP="00364A9F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ى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ما لا</w:t>
            </w:r>
            <w:r w:rsidR="0014226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يقل عن سنة واحدة من تاريخ </w:t>
            </w:r>
            <w:r w:rsidR="00364A9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التعيين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بالجامعة على وظيفة محاضر أو معيد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7709A5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9C959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14:paraId="5341EBE0" w14:textId="77777777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2793E8" w14:textId="2A637649" w:rsidR="00675DBC" w:rsidRPr="00675DBC" w:rsidRDefault="00364A9F" w:rsidP="00364A9F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استيفاء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مستندات ا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لتقديم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</w:t>
            </w:r>
            <w:r w:rsidR="0041192C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</w:t>
            </w:r>
            <w:r w:rsidR="0014226B">
              <w:rPr>
                <w:rFonts w:ascii="Sakkal Majalla" w:hAnsi="Sakkal Majalla" w:cs="Sakkal Majalla" w:hint="cs"/>
                <w:sz w:val="24"/>
                <w:szCs w:val="24"/>
                <w:rtl/>
              </w:rPr>
              <w:t>ع</w:t>
            </w:r>
            <w:r w:rsidR="0041192C">
              <w:rPr>
                <w:rFonts w:ascii="Sakkal Majalla" w:hAnsi="Sakkal Majalla" w:cs="Sakkal Majalla" w:hint="cs"/>
                <w:sz w:val="24"/>
                <w:szCs w:val="24"/>
                <w:rtl/>
              </w:rPr>
              <w:t>هد + نموذج التقديم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20E44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9F829" w14:textId="77777777"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2302C5F2" w14:textId="4178295B" w:rsidR="00675DBC" w:rsidRPr="00675DBC" w:rsidRDefault="00675DBC" w:rsidP="00675DBC">
      <w:pPr>
        <w:bidi/>
        <w:spacing w:after="0"/>
        <w:rPr>
          <w:sz w:val="16"/>
          <w:szCs w:val="16"/>
          <w:rtl/>
        </w:rPr>
      </w:pPr>
    </w:p>
    <w:tbl>
      <w:tblPr>
        <w:bidiVisual/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6518"/>
      </w:tblGrid>
      <w:tr w:rsidR="00675DBC" w:rsidRPr="00675DBC" w14:paraId="1D0EA842" w14:textId="77777777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14:paraId="3C709906" w14:textId="24ED9A2D"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14:paraId="46AB594A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14:paraId="368D4B1E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65879291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14:paraId="05F39F0D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659AED0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49943C4D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6DA2E89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383270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14:paraId="0A5C141C" w14:textId="77777777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E295737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303BA3D" w14:textId="486591D1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مبررات الموافقة</w:t>
            </w:r>
          </w:p>
          <w:p w14:paraId="010C8750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AFB0AC" w14:textId="77777777"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719A18E" w14:textId="77777777"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D57BF8B" w14:textId="77777777"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7B7730A2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97C3D22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E41F559" w14:textId="7B97EC65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رئيسـ/ــة القسم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14:paraId="436E59C8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43BAAC2A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691B508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3EDAC940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14:paraId="6A6771D1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14:paraId="1D864967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663A376D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6BA67D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DF0472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BA46C8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25A34EE7" w14:textId="77777777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14:paraId="626D4975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</w:t>
            </w:r>
            <w:r w:rsidRPr="00675D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14:paraId="15A7E6D2" w14:textId="7DB65B30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14:paraId="654ECD8B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14:paraId="1B3043BC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14:paraId="22E33A2F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516B1F6" w14:textId="77777777"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52B5ED21" w14:textId="11E7DAC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856DEC3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AC952A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14:paraId="2AC4D5D3" w14:textId="77777777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23BF352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0F246E3" w14:textId="0E54C6FF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مبررات الموافقة</w:t>
            </w:r>
          </w:p>
          <w:p w14:paraId="799651D9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CEEB72" w14:textId="77777777"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B2B2066" w14:textId="77777777"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086B46E" w14:textId="77777777"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38CC1E11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C4BCEC6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3487AF0" w14:textId="6562D21E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14:paraId="6EA13070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42CB56F2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9AA42E1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14:paraId="63D456E7" w14:textId="4FB36D06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14:paraId="6416B95A" w14:textId="77777777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14:paraId="56D19EF1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14:paraId="7F666F9A" w14:textId="77777777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DD36220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16821CC" w14:textId="3D437FD0" w:rsidR="00675DBC" w:rsidRPr="00675DBC" w:rsidRDefault="00675DBC" w:rsidP="00DE2CA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E53D1E" w14:textId="77777777"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17D46C22" w14:textId="4E66697E" w:rsidR="00364A9F" w:rsidRDefault="00364A9F" w:rsidP="006B27A5">
      <w:pPr>
        <w:bidi/>
      </w:pPr>
    </w:p>
    <w:p w14:paraId="4B4515EA" w14:textId="67C6A5BC" w:rsidR="002B4DF3" w:rsidRDefault="005A44AC" w:rsidP="005A44AC">
      <w:pPr>
        <w:tabs>
          <w:tab w:val="left" w:pos="9554"/>
        </w:tabs>
        <w:bidi/>
        <w:rPr>
          <w:rtl/>
        </w:rPr>
      </w:pPr>
      <w:r>
        <w:rPr>
          <w:rtl/>
        </w:rPr>
        <w:tab/>
      </w:r>
    </w:p>
    <w:p w14:paraId="4AD100A7" w14:textId="4F12DAF6" w:rsidR="00C87F54" w:rsidRPr="00C87F54" w:rsidRDefault="00C87F54" w:rsidP="00C87F54">
      <w:pPr>
        <w:bidi/>
        <w:rPr>
          <w:rtl/>
        </w:rPr>
      </w:pPr>
    </w:p>
    <w:p w14:paraId="2166F679" w14:textId="060A310A" w:rsidR="00C87F54" w:rsidRPr="00C87F54" w:rsidRDefault="00C87F54" w:rsidP="00C87F54">
      <w:pPr>
        <w:bidi/>
        <w:rPr>
          <w:rtl/>
        </w:rPr>
      </w:pPr>
    </w:p>
    <w:p w14:paraId="5007FF22" w14:textId="5DD3A586" w:rsidR="00C87F54" w:rsidRPr="00C87F54" w:rsidRDefault="00C87F54" w:rsidP="00C87F54">
      <w:pPr>
        <w:bidi/>
        <w:rPr>
          <w:rtl/>
        </w:rPr>
      </w:pPr>
    </w:p>
    <w:p w14:paraId="1B81EE48" w14:textId="629F0982" w:rsidR="00C87F54" w:rsidRDefault="00C87F54" w:rsidP="00C87F54">
      <w:pPr>
        <w:bidi/>
        <w:rPr>
          <w:rtl/>
        </w:rPr>
      </w:pPr>
    </w:p>
    <w:p w14:paraId="0A3CB9C4" w14:textId="56AF3924" w:rsidR="00C87F54" w:rsidRPr="00C87F54" w:rsidRDefault="00C87F54" w:rsidP="00C87F54">
      <w:pPr>
        <w:tabs>
          <w:tab w:val="left" w:pos="1076"/>
        </w:tabs>
        <w:bidi/>
      </w:pPr>
      <w:r>
        <w:rPr>
          <w:rtl/>
        </w:rPr>
        <w:tab/>
      </w:r>
    </w:p>
    <w:sectPr w:rsidR="00C87F54" w:rsidRPr="00C87F54" w:rsidSect="009E068D">
      <w:headerReference w:type="default" r:id="rId12"/>
      <w:footerReference w:type="default" r:id="rId13"/>
      <w:pgSz w:w="11907" w:h="16839" w:code="9"/>
      <w:pgMar w:top="234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E29" w14:textId="77777777" w:rsidR="004A2D7A" w:rsidRDefault="004A2D7A" w:rsidP="00A16EEF">
      <w:pPr>
        <w:spacing w:after="0" w:line="240" w:lineRule="auto"/>
      </w:pPr>
      <w:r>
        <w:separator/>
      </w:r>
    </w:p>
  </w:endnote>
  <w:endnote w:type="continuationSeparator" w:id="0">
    <w:p w14:paraId="6F3D0DCF" w14:textId="77777777" w:rsidR="004A2D7A" w:rsidRDefault="004A2D7A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9B60" w14:textId="7C7C9642" w:rsidR="00733E5D" w:rsidRDefault="00C87F5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529D603B" wp14:editId="7A8193D1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7029450" cy="539750"/>
          <wp:effectExtent l="0" t="0" r="0" b="0"/>
          <wp:wrapNone/>
          <wp:docPr id="197" name="Picture 19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A picture containing text&#10;&#10;Description automatically generated"/>
                  <pic:cNvPicPr/>
                </pic:nvPicPr>
                <pic:blipFill rotWithShape="1">
                  <a:blip r:embed="rId1"/>
                  <a:srcRect l="2930" t="93688" r="3851" b="1249"/>
                  <a:stretch/>
                </pic:blipFill>
                <pic:spPr bwMode="auto">
                  <a:xfrm>
                    <a:off x="0" y="0"/>
                    <a:ext cx="70294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3C2A" w14:textId="77777777" w:rsidR="004A2D7A" w:rsidRDefault="004A2D7A" w:rsidP="00A16EEF">
      <w:pPr>
        <w:spacing w:after="0" w:line="240" w:lineRule="auto"/>
      </w:pPr>
      <w:r>
        <w:separator/>
      </w:r>
    </w:p>
  </w:footnote>
  <w:footnote w:type="continuationSeparator" w:id="0">
    <w:p w14:paraId="3D1EFA85" w14:textId="77777777" w:rsidR="004A2D7A" w:rsidRDefault="004A2D7A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890" w14:textId="693C4D41" w:rsidR="00E873B2" w:rsidRPr="00E873B2" w:rsidRDefault="00071E37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  <w:r w:rsidRPr="00B24C42">
      <w:rPr>
        <w:noProof/>
      </w:rPr>
      <w:drawing>
        <wp:anchor distT="0" distB="0" distL="114300" distR="114300" simplePos="0" relativeHeight="251667456" behindDoc="0" locked="0" layoutInCell="1" allowOverlap="1" wp14:anchorId="496CA462" wp14:editId="67EB2169">
          <wp:simplePos x="0" y="0"/>
          <wp:positionH relativeFrom="column">
            <wp:posOffset>9045575</wp:posOffset>
          </wp:positionH>
          <wp:positionV relativeFrom="paragraph">
            <wp:posOffset>0</wp:posOffset>
          </wp:positionV>
          <wp:extent cx="2216258" cy="1272596"/>
          <wp:effectExtent l="0" t="0" r="6350" b="0"/>
          <wp:wrapNone/>
          <wp:docPr id="2" name="Picture 5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7E0A1DA-E54F-4AFE-8A6D-CAF19D8546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7E0A1DA-E54F-4AFE-8A6D-CAF19D8546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258" cy="1272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CC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1AC826" wp14:editId="1DDD9194">
              <wp:simplePos x="0" y="0"/>
              <wp:positionH relativeFrom="column">
                <wp:posOffset>964351</wp:posOffset>
              </wp:positionH>
              <wp:positionV relativeFrom="paragraph">
                <wp:posOffset>-273057</wp:posOffset>
              </wp:positionV>
              <wp:extent cx="3171190" cy="1047750"/>
              <wp:effectExtent l="0" t="0" r="0" b="0"/>
              <wp:wrapSquare wrapText="bothSides"/>
              <wp:docPr id="4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9257A" w14:textId="77777777" w:rsidR="009D4CCC" w:rsidRPr="00C72323" w:rsidRDefault="009D4CCC" w:rsidP="009D4CC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AFF9302" w14:textId="77777777" w:rsidR="009D4CCC" w:rsidRDefault="009D4CCC" w:rsidP="009D4CC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برنامج </w:t>
                          </w:r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</w:rPr>
                            <w:t>ا</w:t>
                          </w:r>
                          <w:proofErr w:type="spellStart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لاشراف</w:t>
                          </w:r>
                          <w:proofErr w:type="spellEnd"/>
                          <w:r w:rsidRPr="00C72323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 المشترك</w:t>
                          </w:r>
                        </w:p>
                        <w:p w14:paraId="49B79DD3" w14:textId="77777777" w:rsidR="009D4CCC" w:rsidRPr="009D4CCC" w:rsidRDefault="009D4CCC" w:rsidP="009D4CCC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  <w:r w:rsidRPr="009D4CCC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>نموذج طلب الموافقة من مجلسي القسم والكلية</w:t>
                          </w:r>
                        </w:p>
                        <w:p w14:paraId="242E8949" w14:textId="77777777" w:rsidR="009D4CCC" w:rsidRPr="009D4CCC" w:rsidRDefault="009D4CCC" w:rsidP="009D4CCC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</w:rPr>
                          </w:pPr>
                          <w:r w:rsidRPr="009D4CCC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على </w:t>
                          </w:r>
                          <w:r w:rsidRPr="009D4CCC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الالتحاق</w:t>
                          </w:r>
                          <w:r w:rsidRPr="009D4CCC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 ببرنام</w:t>
                          </w:r>
                          <w:r w:rsidRPr="009D4CCC">
                            <w:rPr>
                              <w:rFonts w:ascii="Sakkal Majalla" w:hAnsi="Sakkal Majalla" w:cs="Sakkal Majalla" w:hint="cs"/>
                              <w:color w:val="32B7BB"/>
                              <w:sz w:val="28"/>
                              <w:szCs w:val="28"/>
                              <w:rtl/>
                            </w:rPr>
                            <w:t>ج الاشراف المشترك</w:t>
                          </w:r>
                          <w:r w:rsidRPr="009D4CCC"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285582FF" w14:textId="77777777" w:rsidR="009D4CCC" w:rsidRPr="00E3226E" w:rsidRDefault="009D4CCC" w:rsidP="009D4CC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32B7BB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AC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95pt;margin-top:-21.5pt;width:249.7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" filled="f" stroked="f">
              <v:textbox>
                <w:txbxContent>
                  <w:p w14:paraId="6459257A" w14:textId="77777777" w:rsidR="009D4CCC" w:rsidRPr="00C72323" w:rsidRDefault="009D4CCC" w:rsidP="009D4CCC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وكالة الجامعة للدراسات العليا والبحث العلمي</w:t>
                    </w:r>
                  </w:p>
                  <w:p w14:paraId="4AFF9302" w14:textId="77777777" w:rsidR="009D4CCC" w:rsidRDefault="009D4CCC" w:rsidP="009D4CCC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برنامج </w:t>
                    </w:r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</w:rPr>
                      <w:t>ا</w:t>
                    </w:r>
                    <w:proofErr w:type="spellStart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لاشراف</w:t>
                    </w:r>
                    <w:proofErr w:type="spellEnd"/>
                    <w:r w:rsidRPr="00C72323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 xml:space="preserve"> المشترك</w:t>
                    </w:r>
                  </w:p>
                  <w:p w14:paraId="49B79DD3" w14:textId="77777777" w:rsidR="009D4CCC" w:rsidRPr="009D4CCC" w:rsidRDefault="009D4CCC" w:rsidP="009D4CCC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  <w:r w:rsidRPr="009D4CCC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>نموذج طلب الموافقة من مجلسي القسم والكلية</w:t>
                    </w:r>
                  </w:p>
                  <w:p w14:paraId="242E8949" w14:textId="77777777" w:rsidR="009D4CCC" w:rsidRPr="009D4CCC" w:rsidRDefault="009D4CCC" w:rsidP="009D4CCC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</w:rPr>
                    </w:pPr>
                    <w:r w:rsidRPr="009D4CCC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 xml:space="preserve">على </w:t>
                    </w:r>
                    <w:r w:rsidRPr="009D4CCC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الالتحاق</w:t>
                    </w:r>
                    <w:r w:rsidRPr="009D4CCC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 xml:space="preserve"> ببرنام</w:t>
                    </w:r>
                    <w:r w:rsidRPr="009D4CCC">
                      <w:rPr>
                        <w:rFonts w:ascii="Sakkal Majalla" w:hAnsi="Sakkal Majalla" w:cs="Sakkal Majalla" w:hint="cs"/>
                        <w:color w:val="32B7BB"/>
                        <w:sz w:val="28"/>
                        <w:szCs w:val="28"/>
                        <w:rtl/>
                      </w:rPr>
                      <w:t>ج الاشراف المشترك</w:t>
                    </w:r>
                    <w:r w:rsidRPr="009D4CCC"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285582FF" w14:textId="77777777" w:rsidR="009D4CCC" w:rsidRPr="00E3226E" w:rsidRDefault="009D4CCC" w:rsidP="009D4CCC">
                    <w:pPr>
                      <w:bidi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color w:val="32B7BB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A82F40F" w14:textId="27146135" w:rsidR="008A6CE4" w:rsidRPr="003A2A1F" w:rsidRDefault="00071E37" w:rsidP="008A6CE4">
    <w:pPr>
      <w:pStyle w:val="Header"/>
      <w:bidi/>
      <w:ind w:left="-1440" w:right="5130"/>
      <w:rPr>
        <w:sz w:val="2"/>
        <w:szCs w:val="2"/>
      </w:rPr>
    </w:pPr>
    <w:r w:rsidRPr="000F30C3">
      <w:rPr>
        <w:noProof/>
      </w:rPr>
      <w:drawing>
        <wp:anchor distT="0" distB="0" distL="114300" distR="114300" simplePos="0" relativeHeight="251665408" behindDoc="0" locked="0" layoutInCell="1" allowOverlap="1" wp14:anchorId="53E20253" wp14:editId="207FFC5A">
          <wp:simplePos x="0" y="0"/>
          <wp:positionH relativeFrom="column">
            <wp:posOffset>9045575</wp:posOffset>
          </wp:positionH>
          <wp:positionV relativeFrom="paragraph">
            <wp:posOffset>0</wp:posOffset>
          </wp:positionV>
          <wp:extent cx="2216258" cy="1272596"/>
          <wp:effectExtent l="0" t="0" r="6350" b="0"/>
          <wp:wrapNone/>
          <wp:docPr id="3" name="Picture 5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7E0A1DA-E54F-4AFE-8A6D-CAF19D8546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7E0A1DA-E54F-4AFE-8A6D-CAF19D8546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258" cy="1272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40"/>
    <w:rsid w:val="00071E37"/>
    <w:rsid w:val="000B3BBA"/>
    <w:rsid w:val="0014226B"/>
    <w:rsid w:val="00170A93"/>
    <w:rsid w:val="001A1382"/>
    <w:rsid w:val="00284270"/>
    <w:rsid w:val="002B4DF3"/>
    <w:rsid w:val="003059F7"/>
    <w:rsid w:val="00335A0F"/>
    <w:rsid w:val="00364A9F"/>
    <w:rsid w:val="00386FC8"/>
    <w:rsid w:val="003A49C3"/>
    <w:rsid w:val="0041192C"/>
    <w:rsid w:val="00436604"/>
    <w:rsid w:val="00442B3B"/>
    <w:rsid w:val="00456212"/>
    <w:rsid w:val="004656A7"/>
    <w:rsid w:val="0049786E"/>
    <w:rsid w:val="004A2D7A"/>
    <w:rsid w:val="00534F40"/>
    <w:rsid w:val="00595EFA"/>
    <w:rsid w:val="005A44AC"/>
    <w:rsid w:val="005E50D7"/>
    <w:rsid w:val="0061710E"/>
    <w:rsid w:val="0064043D"/>
    <w:rsid w:val="00675DBC"/>
    <w:rsid w:val="00695D1E"/>
    <w:rsid w:val="006B27A5"/>
    <w:rsid w:val="006C5416"/>
    <w:rsid w:val="006E2FDF"/>
    <w:rsid w:val="006F419A"/>
    <w:rsid w:val="006F680D"/>
    <w:rsid w:val="00733E5D"/>
    <w:rsid w:val="00753F5D"/>
    <w:rsid w:val="007B0961"/>
    <w:rsid w:val="0080595D"/>
    <w:rsid w:val="0082570C"/>
    <w:rsid w:val="00835BC3"/>
    <w:rsid w:val="008A6CE4"/>
    <w:rsid w:val="00905BCA"/>
    <w:rsid w:val="009079B2"/>
    <w:rsid w:val="009A6F6F"/>
    <w:rsid w:val="009C6846"/>
    <w:rsid w:val="009D4CCC"/>
    <w:rsid w:val="009E068D"/>
    <w:rsid w:val="00A007E4"/>
    <w:rsid w:val="00A16EEF"/>
    <w:rsid w:val="00A457A9"/>
    <w:rsid w:val="00AE1D35"/>
    <w:rsid w:val="00B670FC"/>
    <w:rsid w:val="00B97ECE"/>
    <w:rsid w:val="00BA3961"/>
    <w:rsid w:val="00BB4745"/>
    <w:rsid w:val="00BF3CC0"/>
    <w:rsid w:val="00C14E7A"/>
    <w:rsid w:val="00C87F54"/>
    <w:rsid w:val="00C96F83"/>
    <w:rsid w:val="00D31263"/>
    <w:rsid w:val="00D44F48"/>
    <w:rsid w:val="00D50BFA"/>
    <w:rsid w:val="00D76086"/>
    <w:rsid w:val="00D80070"/>
    <w:rsid w:val="00DA00C0"/>
    <w:rsid w:val="00DB7CE2"/>
    <w:rsid w:val="00DE2CAE"/>
    <w:rsid w:val="00E248DF"/>
    <w:rsid w:val="00E25822"/>
    <w:rsid w:val="00E3226E"/>
    <w:rsid w:val="00E873B2"/>
    <w:rsid w:val="00EA74DC"/>
    <w:rsid w:val="00EE30AC"/>
    <w:rsid w:val="00EF49B6"/>
    <w:rsid w:val="00F52AF9"/>
    <w:rsid w:val="00F921F2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340A"/>
  <w15:docId w15:val="{03147CC5-118E-4001-99BD-933FEA69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2" ma:contentTypeDescription="Create a new document." ma:contentTypeScope="" ma:versionID="81d0c37a3eff05bf961bc95197e31428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e28bfeca547899af3ac089b67899058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399C7-26DC-4A0F-A9BA-9565984B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4DA57-02DB-48F1-8F06-81C8C1789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AAEEA-237F-4366-A73A-1C9B6FA0D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5871D-5690-4F61-A585-B15ADADA0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Badriah Malki</dc:creator>
  <cp:lastModifiedBy>Rania Wazir</cp:lastModifiedBy>
  <cp:revision>15</cp:revision>
  <cp:lastPrinted>2018-09-12T07:24:00Z</cp:lastPrinted>
  <dcterms:created xsi:type="dcterms:W3CDTF">2021-08-01T12:58:00Z</dcterms:created>
  <dcterms:modified xsi:type="dcterms:W3CDTF">2021-08-03T13:00:00Z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